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555" w:rsidRPr="00E64FC3" w:rsidRDefault="00960555" w:rsidP="00960555">
      <w:pPr>
        <w:shd w:val="clear" w:color="auto" w:fill="92D050"/>
        <w:spacing w:after="0" w:line="240" w:lineRule="auto"/>
        <w:jc w:val="both"/>
        <w:outlineLvl w:val="0"/>
        <w:rPr>
          <w:rFonts w:eastAsia="Times New Roman" w:cs="Tahoma"/>
          <w:color w:val="000000"/>
          <w:kern w:val="36"/>
          <w:sz w:val="20"/>
          <w:szCs w:val="20"/>
          <w:u w:val="single"/>
          <w:lang w:eastAsia="ru-RU"/>
        </w:rPr>
      </w:pPr>
      <w:r w:rsidRPr="00E64FC3">
        <w:rPr>
          <w:rFonts w:eastAsia="Times New Roman" w:cs="Tahoma"/>
          <w:color w:val="000000"/>
          <w:kern w:val="36"/>
          <w:sz w:val="20"/>
          <w:szCs w:val="20"/>
          <w:u w:val="single"/>
          <w:lang w:eastAsia="ru-RU"/>
        </w:rPr>
        <w:t>Ссылка для цитирования:</w:t>
      </w:r>
    </w:p>
    <w:p w:rsidR="00960555" w:rsidRPr="00C62CFC" w:rsidRDefault="00960555" w:rsidP="00960555">
      <w:pPr>
        <w:shd w:val="clear" w:color="auto" w:fill="92D050"/>
        <w:spacing w:after="0" w:line="240" w:lineRule="auto"/>
        <w:jc w:val="both"/>
        <w:rPr>
          <w:sz w:val="20"/>
          <w:szCs w:val="20"/>
        </w:rPr>
      </w:pPr>
      <w:bookmarkStart w:id="0" w:name="_GoBack"/>
      <w:r w:rsidRPr="00960555">
        <w:rPr>
          <w:rFonts w:eastAsia="Times New Roman" w:cs="Tahoma"/>
          <w:color w:val="000000"/>
          <w:kern w:val="36"/>
          <w:sz w:val="20"/>
          <w:szCs w:val="20"/>
          <w:lang w:eastAsia="ru-RU"/>
        </w:rPr>
        <w:t>Руднев В. П. Характерология</w:t>
      </w:r>
      <w:r w:rsidRPr="00E64FC3">
        <w:rPr>
          <w:sz w:val="20"/>
          <w:szCs w:val="20"/>
        </w:rPr>
        <w:t xml:space="preserve"> </w:t>
      </w:r>
      <w:bookmarkEnd w:id="0"/>
      <w:r w:rsidRPr="00E64FC3">
        <w:rPr>
          <w:sz w:val="20"/>
          <w:szCs w:val="20"/>
        </w:rPr>
        <w:t>[Электронный ресурс] // Научно-информационный портал «</w:t>
      </w:r>
      <w:proofErr w:type="gramStart"/>
      <w:r w:rsidRPr="00E64FC3">
        <w:rPr>
          <w:sz w:val="20"/>
          <w:szCs w:val="20"/>
        </w:rPr>
        <w:t>Естественно-научные</w:t>
      </w:r>
      <w:proofErr w:type="gramEnd"/>
      <w:r w:rsidRPr="00E64FC3">
        <w:rPr>
          <w:sz w:val="20"/>
          <w:szCs w:val="20"/>
        </w:rPr>
        <w:t xml:space="preserve"> исследования творческого процесса» под редакцией Г. Ю. </w:t>
      </w:r>
      <w:proofErr w:type="spellStart"/>
      <w:r w:rsidRPr="00E64FC3">
        <w:rPr>
          <w:sz w:val="20"/>
          <w:szCs w:val="20"/>
        </w:rPr>
        <w:t>Канарша</w:t>
      </w:r>
      <w:proofErr w:type="spellEnd"/>
      <w:r w:rsidRPr="00E64FC3">
        <w:rPr>
          <w:sz w:val="20"/>
          <w:szCs w:val="20"/>
        </w:rPr>
        <w:t xml:space="preserve">. – </w:t>
      </w:r>
      <w:r w:rsidRPr="00E64FC3">
        <w:rPr>
          <w:sz w:val="20"/>
          <w:szCs w:val="20"/>
          <w:lang w:val="en-US"/>
        </w:rPr>
        <w:t>URL</w:t>
      </w:r>
      <w:r w:rsidRPr="00E64FC3">
        <w:rPr>
          <w:sz w:val="20"/>
          <w:szCs w:val="20"/>
        </w:rPr>
        <w:t xml:space="preserve">: </w:t>
      </w:r>
      <w:r w:rsidR="00E64FC3" w:rsidRPr="00E64FC3">
        <w:rPr>
          <w:sz w:val="20"/>
          <w:szCs w:val="20"/>
        </w:rPr>
        <w:t xml:space="preserve">http://characterology.ru/characterology/characters/Rudnev_characterology/ </w:t>
      </w:r>
      <w:r w:rsidRPr="00E64FC3">
        <w:rPr>
          <w:sz w:val="20"/>
          <w:szCs w:val="20"/>
        </w:rPr>
        <w:t>(дата обращения: 12.04.2023</w:t>
      </w:r>
      <w:r w:rsidRPr="00C62CFC">
        <w:rPr>
          <w:sz w:val="20"/>
          <w:szCs w:val="20"/>
        </w:rPr>
        <w:t>)</w:t>
      </w:r>
    </w:p>
    <w:p w:rsidR="00960555" w:rsidRDefault="00960555" w:rsidP="00E64FC3">
      <w:pPr>
        <w:spacing w:after="336" w:line="240" w:lineRule="atLeast"/>
        <w:outlineLvl w:val="0"/>
        <w:rPr>
          <w:rFonts w:eastAsia="Times New Roman" w:cs="Tahoma"/>
          <w:color w:val="000000"/>
          <w:kern w:val="36"/>
          <w:sz w:val="28"/>
          <w:szCs w:val="28"/>
          <w:lang w:eastAsia="ru-RU"/>
        </w:rPr>
      </w:pPr>
    </w:p>
    <w:p w:rsidR="00960555" w:rsidRPr="00960555" w:rsidRDefault="00960555" w:rsidP="00960555">
      <w:pPr>
        <w:spacing w:after="336" w:line="240" w:lineRule="atLeast"/>
        <w:ind w:firstLine="709"/>
        <w:jc w:val="center"/>
        <w:outlineLvl w:val="0"/>
        <w:rPr>
          <w:rFonts w:eastAsia="Times New Roman" w:cs="Tahoma"/>
          <w:b/>
          <w:color w:val="000000"/>
          <w:kern w:val="36"/>
          <w:sz w:val="48"/>
          <w:szCs w:val="44"/>
          <w:lang w:eastAsia="ru-RU"/>
        </w:rPr>
      </w:pPr>
      <w:r w:rsidRPr="00960555">
        <w:rPr>
          <w:rFonts w:eastAsia="Times New Roman" w:cs="Tahoma"/>
          <w:b/>
          <w:color w:val="000000"/>
          <w:kern w:val="36"/>
          <w:sz w:val="48"/>
          <w:szCs w:val="44"/>
          <w:lang w:eastAsia="ru-RU"/>
        </w:rPr>
        <w:t>Характерология</w:t>
      </w:r>
    </w:p>
    <w:p w:rsidR="00960555" w:rsidRPr="00960555" w:rsidRDefault="00960555" w:rsidP="00960555">
      <w:pPr>
        <w:spacing w:after="336" w:line="240" w:lineRule="atLeast"/>
        <w:ind w:firstLine="709"/>
        <w:outlineLvl w:val="0"/>
        <w:rPr>
          <w:rFonts w:eastAsia="Times New Roman" w:cs="Tahoma"/>
          <w:color w:val="000000"/>
          <w:kern w:val="36"/>
          <w:sz w:val="28"/>
          <w:szCs w:val="28"/>
          <w:lang w:eastAsia="ru-RU"/>
        </w:rPr>
      </w:pPr>
      <w:r w:rsidRPr="00960555">
        <w:rPr>
          <w:rFonts w:eastAsia="Times New Roman" w:cs="Tahoma"/>
          <w:b/>
          <w:color w:val="000000"/>
          <w:kern w:val="36"/>
          <w:sz w:val="44"/>
          <w:szCs w:val="44"/>
          <w:lang w:eastAsia="ru-RU"/>
        </w:rPr>
        <w:t>Руднев В. П.</w:t>
      </w:r>
    </w:p>
    <w:p w:rsidR="00960555" w:rsidRPr="00960555" w:rsidRDefault="00960555" w:rsidP="00960555">
      <w:pPr>
        <w:spacing w:after="288" w:line="240" w:lineRule="auto"/>
        <w:ind w:firstLine="709"/>
        <w:jc w:val="both"/>
        <w:rPr>
          <w:rFonts w:eastAsia="Times New Roman" w:cs="Times New Roman"/>
          <w:color w:val="000000"/>
          <w:sz w:val="28"/>
          <w:szCs w:val="28"/>
          <w:lang w:eastAsia="ru-RU"/>
        </w:rPr>
      </w:pPr>
      <w:r w:rsidRPr="00960555">
        <w:rPr>
          <w:rFonts w:eastAsia="Times New Roman" w:cs="Times New Roman"/>
          <w:color w:val="000000"/>
          <w:sz w:val="28"/>
          <w:szCs w:val="28"/>
          <w:lang w:eastAsia="ru-RU"/>
        </w:rPr>
        <w:t>Учение о характерах людей, основанное на исследовании соматических данных (строения тела). Основоположник клинически ориентированной </w:t>
      </w:r>
      <w:r w:rsidRPr="00960555">
        <w:rPr>
          <w:rFonts w:eastAsia="Times New Roman" w:cs="Times New Roman"/>
          <w:i/>
          <w:iCs/>
          <w:color w:val="000000"/>
          <w:sz w:val="28"/>
          <w:szCs w:val="28"/>
          <w:lang w:eastAsia="ru-RU"/>
        </w:rPr>
        <w:t>характерологии </w:t>
      </w:r>
      <w:r w:rsidRPr="00960555">
        <w:rPr>
          <w:rFonts w:eastAsia="Times New Roman" w:cs="Times New Roman"/>
          <w:color w:val="000000"/>
          <w:sz w:val="28"/>
          <w:szCs w:val="28"/>
          <w:lang w:eastAsia="ru-RU"/>
        </w:rPr>
        <w:t xml:space="preserve">— Эрнст </w:t>
      </w:r>
      <w:proofErr w:type="spellStart"/>
      <w:r w:rsidRPr="00960555">
        <w:rPr>
          <w:rFonts w:eastAsia="Times New Roman" w:cs="Times New Roman"/>
          <w:color w:val="000000"/>
          <w:sz w:val="28"/>
          <w:szCs w:val="28"/>
          <w:lang w:eastAsia="ru-RU"/>
        </w:rPr>
        <w:t>Кречмер</w:t>
      </w:r>
      <w:proofErr w:type="spellEnd"/>
      <w:r w:rsidRPr="00960555">
        <w:rPr>
          <w:rFonts w:eastAsia="Times New Roman" w:cs="Times New Roman"/>
          <w:color w:val="000000"/>
          <w:sz w:val="28"/>
          <w:szCs w:val="28"/>
          <w:lang w:eastAsia="ru-RU"/>
        </w:rPr>
        <w:t xml:space="preserve"> (основатели психоаналитической </w:t>
      </w:r>
      <w:r w:rsidRPr="00960555">
        <w:rPr>
          <w:rFonts w:eastAsia="Times New Roman" w:cs="Times New Roman"/>
          <w:i/>
          <w:iCs/>
          <w:color w:val="000000"/>
          <w:sz w:val="28"/>
          <w:szCs w:val="28"/>
          <w:lang w:eastAsia="ru-RU"/>
        </w:rPr>
        <w:t>характерологии </w:t>
      </w:r>
      <w:r w:rsidRPr="00960555">
        <w:rPr>
          <w:rFonts w:eastAsia="Times New Roman" w:cs="Times New Roman"/>
          <w:color w:val="000000"/>
          <w:sz w:val="28"/>
          <w:szCs w:val="28"/>
          <w:lang w:eastAsia="ru-RU"/>
        </w:rPr>
        <w:t xml:space="preserve">— Карл Абрахам и Вильгельм </w:t>
      </w:r>
      <w:proofErr w:type="spellStart"/>
      <w:r w:rsidRPr="00960555">
        <w:rPr>
          <w:rFonts w:eastAsia="Times New Roman" w:cs="Times New Roman"/>
          <w:color w:val="000000"/>
          <w:sz w:val="28"/>
          <w:szCs w:val="28"/>
          <w:lang w:eastAsia="ru-RU"/>
        </w:rPr>
        <w:t>Райх</w:t>
      </w:r>
      <w:proofErr w:type="spellEnd"/>
      <w:r w:rsidRPr="00960555">
        <w:rPr>
          <w:rFonts w:eastAsia="Times New Roman" w:cs="Times New Roman"/>
          <w:color w:val="000000"/>
          <w:sz w:val="28"/>
          <w:szCs w:val="28"/>
          <w:lang w:eastAsia="ru-RU"/>
        </w:rPr>
        <w:t xml:space="preserve">). </w:t>
      </w:r>
      <w:proofErr w:type="spellStart"/>
      <w:proofErr w:type="gramStart"/>
      <w:r w:rsidRPr="00960555">
        <w:rPr>
          <w:rFonts w:eastAsia="Times New Roman" w:cs="Times New Roman"/>
          <w:color w:val="000000"/>
          <w:sz w:val="28"/>
          <w:szCs w:val="28"/>
          <w:lang w:eastAsia="ru-RU"/>
        </w:rPr>
        <w:t>Кречмер</w:t>
      </w:r>
      <w:proofErr w:type="spellEnd"/>
      <w:r w:rsidRPr="00960555">
        <w:rPr>
          <w:rFonts w:eastAsia="Times New Roman" w:cs="Times New Roman"/>
          <w:color w:val="000000"/>
          <w:sz w:val="28"/>
          <w:szCs w:val="28"/>
          <w:lang w:eastAsia="ru-RU"/>
        </w:rPr>
        <w:t xml:space="preserve"> различал три типа характера в зависимости от строения тела: пикнический тип (приземистый, с толстой шеей) — по характеру циклоид, или сангвиник; астенический тип (худой, маленький, </w:t>
      </w:r>
      <w:proofErr w:type="spellStart"/>
      <w:r w:rsidRPr="00960555">
        <w:rPr>
          <w:rFonts w:eastAsia="Times New Roman" w:cs="Times New Roman"/>
          <w:color w:val="000000"/>
          <w:sz w:val="28"/>
          <w:szCs w:val="28"/>
          <w:lang w:eastAsia="ru-RU"/>
        </w:rPr>
        <w:t>лептосомный</w:t>
      </w:r>
      <w:proofErr w:type="spellEnd"/>
      <w:r w:rsidRPr="00960555">
        <w:rPr>
          <w:rFonts w:eastAsia="Times New Roman" w:cs="Times New Roman"/>
          <w:color w:val="000000"/>
          <w:sz w:val="28"/>
          <w:szCs w:val="28"/>
          <w:lang w:eastAsia="ru-RU"/>
        </w:rPr>
        <w:t xml:space="preserve"> (узкий) — по характеру </w:t>
      </w:r>
      <w:proofErr w:type="spellStart"/>
      <w:r w:rsidRPr="00960555">
        <w:rPr>
          <w:rFonts w:eastAsia="Times New Roman" w:cs="Times New Roman"/>
          <w:color w:val="000000"/>
          <w:sz w:val="28"/>
          <w:szCs w:val="28"/>
          <w:lang w:eastAsia="ru-RU"/>
        </w:rPr>
        <w:t>шизотим</w:t>
      </w:r>
      <w:proofErr w:type="spellEnd"/>
      <w:r w:rsidRPr="00960555">
        <w:rPr>
          <w:rFonts w:eastAsia="Times New Roman" w:cs="Times New Roman"/>
          <w:color w:val="000000"/>
          <w:sz w:val="28"/>
          <w:szCs w:val="28"/>
          <w:lang w:eastAsia="ru-RU"/>
        </w:rPr>
        <w:t xml:space="preserve">, или </w:t>
      </w:r>
      <w:proofErr w:type="spellStart"/>
      <w:r w:rsidRPr="00960555">
        <w:rPr>
          <w:rFonts w:eastAsia="Times New Roman" w:cs="Times New Roman"/>
          <w:color w:val="000000"/>
          <w:sz w:val="28"/>
          <w:szCs w:val="28"/>
          <w:lang w:eastAsia="ru-RU"/>
        </w:rPr>
        <w:t>шизоид</w:t>
      </w:r>
      <w:proofErr w:type="spellEnd"/>
      <w:r w:rsidRPr="00960555">
        <w:rPr>
          <w:rFonts w:eastAsia="Times New Roman" w:cs="Times New Roman"/>
          <w:color w:val="000000"/>
          <w:sz w:val="28"/>
          <w:szCs w:val="28"/>
          <w:lang w:eastAsia="ru-RU"/>
        </w:rPr>
        <w:t xml:space="preserve">; атлетический тип — </w:t>
      </w:r>
      <w:proofErr w:type="spellStart"/>
      <w:r w:rsidRPr="00960555">
        <w:rPr>
          <w:rFonts w:eastAsia="Times New Roman" w:cs="Times New Roman"/>
          <w:color w:val="000000"/>
          <w:sz w:val="28"/>
          <w:szCs w:val="28"/>
          <w:lang w:eastAsia="ru-RU"/>
        </w:rPr>
        <w:t>Кречмер</w:t>
      </w:r>
      <w:proofErr w:type="spellEnd"/>
      <w:r w:rsidRPr="00960555">
        <w:rPr>
          <w:rFonts w:eastAsia="Times New Roman" w:cs="Times New Roman"/>
          <w:color w:val="000000"/>
          <w:sz w:val="28"/>
          <w:szCs w:val="28"/>
          <w:lang w:eastAsia="ru-RU"/>
        </w:rPr>
        <w:t xml:space="preserve"> считал его смешанным (позднее П. Б. Ганнушкин определил его как </w:t>
      </w:r>
      <w:proofErr w:type="spellStart"/>
      <w:r w:rsidRPr="00960555">
        <w:rPr>
          <w:rFonts w:eastAsia="Times New Roman" w:cs="Times New Roman"/>
          <w:color w:val="000000"/>
          <w:sz w:val="28"/>
          <w:szCs w:val="28"/>
          <w:lang w:eastAsia="ru-RU"/>
        </w:rPr>
        <w:t>эпилептоида</w:t>
      </w:r>
      <w:proofErr w:type="spellEnd"/>
      <w:r w:rsidRPr="00960555">
        <w:rPr>
          <w:rFonts w:eastAsia="Times New Roman" w:cs="Times New Roman"/>
          <w:color w:val="000000"/>
          <w:sz w:val="28"/>
          <w:szCs w:val="28"/>
          <w:lang w:eastAsia="ru-RU"/>
        </w:rPr>
        <w:t>).</w:t>
      </w:r>
      <w:proofErr w:type="gramEnd"/>
      <w:r w:rsidRPr="00960555">
        <w:rPr>
          <w:rFonts w:eastAsia="Times New Roman" w:cs="Times New Roman"/>
          <w:color w:val="000000"/>
          <w:sz w:val="28"/>
          <w:szCs w:val="28"/>
          <w:lang w:eastAsia="ru-RU"/>
        </w:rPr>
        <w:t xml:space="preserve"> Проведенные </w:t>
      </w:r>
      <w:proofErr w:type="spellStart"/>
      <w:r w:rsidRPr="00960555">
        <w:rPr>
          <w:rFonts w:eastAsia="Times New Roman" w:cs="Times New Roman"/>
          <w:color w:val="000000"/>
          <w:sz w:val="28"/>
          <w:szCs w:val="28"/>
          <w:lang w:eastAsia="ru-RU"/>
        </w:rPr>
        <w:t>Кречмером</w:t>
      </w:r>
      <w:proofErr w:type="spellEnd"/>
      <w:r w:rsidRPr="00960555">
        <w:rPr>
          <w:rFonts w:eastAsia="Times New Roman" w:cs="Times New Roman"/>
          <w:color w:val="000000"/>
          <w:sz w:val="28"/>
          <w:szCs w:val="28"/>
          <w:lang w:eastAsia="ru-RU"/>
        </w:rPr>
        <w:t xml:space="preserve"> эксперименты давали явную картину зависимости типа характера от строения тела. В дальнейшем его типология была дополнена и скорректирована П. Б. Ганнушкиным и М. Е. Бурно. В настоящее время типология основных характеров выглядит примерно так:</w:t>
      </w:r>
    </w:p>
    <w:p w:rsidR="00960555" w:rsidRPr="00960555" w:rsidRDefault="00960555" w:rsidP="00960555">
      <w:pPr>
        <w:spacing w:after="288" w:line="240" w:lineRule="auto"/>
        <w:ind w:firstLine="709"/>
        <w:jc w:val="both"/>
        <w:rPr>
          <w:rFonts w:eastAsia="Times New Roman" w:cs="Times New Roman"/>
          <w:color w:val="000000"/>
          <w:sz w:val="28"/>
          <w:szCs w:val="28"/>
          <w:lang w:eastAsia="ru-RU"/>
        </w:rPr>
      </w:pPr>
      <w:r w:rsidRPr="00960555">
        <w:rPr>
          <w:rFonts w:eastAsia="Times New Roman" w:cs="Times New Roman"/>
          <w:color w:val="000000"/>
          <w:sz w:val="28"/>
          <w:szCs w:val="28"/>
          <w:lang w:eastAsia="ru-RU"/>
        </w:rPr>
        <w:t xml:space="preserve">1. </w:t>
      </w:r>
      <w:proofErr w:type="gramStart"/>
      <w:r w:rsidRPr="00960555">
        <w:rPr>
          <w:rFonts w:eastAsia="Times New Roman" w:cs="Times New Roman"/>
          <w:color w:val="000000"/>
          <w:sz w:val="28"/>
          <w:szCs w:val="28"/>
          <w:lang w:eastAsia="ru-RU"/>
        </w:rPr>
        <w:t>Циклоид-сангвиник</w:t>
      </w:r>
      <w:proofErr w:type="gramEnd"/>
      <w:r w:rsidRPr="00960555">
        <w:rPr>
          <w:rFonts w:eastAsia="Times New Roman" w:cs="Times New Roman"/>
          <w:color w:val="000000"/>
          <w:sz w:val="28"/>
          <w:szCs w:val="28"/>
          <w:lang w:eastAsia="ru-RU"/>
        </w:rPr>
        <w:t xml:space="preserve"> — добродушный, реалистический экстраверт, </w:t>
      </w:r>
      <w:proofErr w:type="spellStart"/>
      <w:r w:rsidRPr="00960555">
        <w:rPr>
          <w:rFonts w:eastAsia="Times New Roman" w:cs="Times New Roman"/>
          <w:color w:val="000000"/>
          <w:sz w:val="28"/>
          <w:szCs w:val="28"/>
          <w:lang w:eastAsia="ru-RU"/>
        </w:rPr>
        <w:t>синтонный</w:t>
      </w:r>
      <w:proofErr w:type="spellEnd"/>
      <w:r w:rsidRPr="00960555">
        <w:rPr>
          <w:rFonts w:eastAsia="Times New Roman" w:cs="Times New Roman"/>
          <w:color w:val="000000"/>
          <w:sz w:val="28"/>
          <w:szCs w:val="28"/>
          <w:lang w:eastAsia="ru-RU"/>
        </w:rPr>
        <w:t xml:space="preserve"> (то есть находящийся в гармонии с окружающей его реальностью). </w:t>
      </w:r>
      <w:proofErr w:type="spellStart"/>
      <w:r w:rsidRPr="00960555">
        <w:rPr>
          <w:rFonts w:eastAsia="Times New Roman" w:cs="Times New Roman"/>
          <w:color w:val="000000"/>
          <w:sz w:val="28"/>
          <w:szCs w:val="28"/>
          <w:lang w:eastAsia="ru-RU"/>
        </w:rPr>
        <w:t>Синтоник</w:t>
      </w:r>
      <w:proofErr w:type="spellEnd"/>
      <w:r w:rsidRPr="00960555">
        <w:rPr>
          <w:rFonts w:eastAsia="Times New Roman" w:cs="Times New Roman"/>
          <w:color w:val="000000"/>
          <w:sz w:val="28"/>
          <w:szCs w:val="28"/>
          <w:lang w:eastAsia="ru-RU"/>
        </w:rPr>
        <w:t xml:space="preserve"> веселится, когда весело, и грустит, когда грустно. Когда-то этот образ играл большую роль в культуре — по-видимому, начиная с эпохи Возрождения. В художественной литературе сангвиники нарисованы особенно выпукло: это </w:t>
      </w:r>
      <w:proofErr w:type="spellStart"/>
      <w:r w:rsidRPr="00960555">
        <w:rPr>
          <w:rFonts w:eastAsia="Times New Roman" w:cs="Times New Roman"/>
          <w:color w:val="000000"/>
          <w:sz w:val="28"/>
          <w:szCs w:val="28"/>
          <w:lang w:eastAsia="ru-RU"/>
        </w:rPr>
        <w:t>Гаргантюа</w:t>
      </w:r>
      <w:proofErr w:type="spellEnd"/>
      <w:r w:rsidRPr="00960555">
        <w:rPr>
          <w:rFonts w:eastAsia="Times New Roman" w:cs="Times New Roman"/>
          <w:color w:val="000000"/>
          <w:sz w:val="28"/>
          <w:szCs w:val="28"/>
          <w:lang w:eastAsia="ru-RU"/>
        </w:rPr>
        <w:t xml:space="preserve">, </w:t>
      </w:r>
      <w:proofErr w:type="spellStart"/>
      <w:r w:rsidRPr="00960555">
        <w:rPr>
          <w:rFonts w:eastAsia="Times New Roman" w:cs="Times New Roman"/>
          <w:color w:val="000000"/>
          <w:sz w:val="28"/>
          <w:szCs w:val="28"/>
          <w:lang w:eastAsia="ru-RU"/>
        </w:rPr>
        <w:t>Ламме</w:t>
      </w:r>
      <w:proofErr w:type="spellEnd"/>
      <w:r w:rsidRPr="00960555">
        <w:rPr>
          <w:rFonts w:eastAsia="Times New Roman" w:cs="Times New Roman"/>
          <w:color w:val="000000"/>
          <w:sz w:val="28"/>
          <w:szCs w:val="28"/>
          <w:lang w:eastAsia="ru-RU"/>
        </w:rPr>
        <w:t xml:space="preserve"> </w:t>
      </w:r>
      <w:proofErr w:type="spellStart"/>
      <w:r w:rsidRPr="00960555">
        <w:rPr>
          <w:rFonts w:eastAsia="Times New Roman" w:cs="Times New Roman"/>
          <w:color w:val="000000"/>
          <w:sz w:val="28"/>
          <w:szCs w:val="28"/>
          <w:lang w:eastAsia="ru-RU"/>
        </w:rPr>
        <w:t>Гудзак</w:t>
      </w:r>
      <w:proofErr w:type="spellEnd"/>
      <w:r w:rsidRPr="00960555">
        <w:rPr>
          <w:rFonts w:eastAsia="Times New Roman" w:cs="Times New Roman"/>
          <w:color w:val="000000"/>
          <w:sz w:val="28"/>
          <w:szCs w:val="28"/>
          <w:lang w:eastAsia="ru-RU"/>
        </w:rPr>
        <w:t xml:space="preserve">, </w:t>
      </w:r>
      <w:proofErr w:type="spellStart"/>
      <w:r w:rsidRPr="00960555">
        <w:rPr>
          <w:rFonts w:eastAsia="Times New Roman" w:cs="Times New Roman"/>
          <w:color w:val="000000"/>
          <w:sz w:val="28"/>
          <w:szCs w:val="28"/>
          <w:lang w:eastAsia="ru-RU"/>
        </w:rPr>
        <w:t>Санчо</w:t>
      </w:r>
      <w:proofErr w:type="spellEnd"/>
      <w:r w:rsidRPr="00960555">
        <w:rPr>
          <w:rFonts w:eastAsia="Times New Roman" w:cs="Times New Roman"/>
          <w:color w:val="000000"/>
          <w:sz w:val="28"/>
          <w:szCs w:val="28"/>
          <w:lang w:eastAsia="ru-RU"/>
        </w:rPr>
        <w:t xml:space="preserve"> </w:t>
      </w:r>
      <w:proofErr w:type="spellStart"/>
      <w:r w:rsidRPr="00960555">
        <w:rPr>
          <w:rFonts w:eastAsia="Times New Roman" w:cs="Times New Roman"/>
          <w:color w:val="000000"/>
          <w:sz w:val="28"/>
          <w:szCs w:val="28"/>
          <w:lang w:eastAsia="ru-RU"/>
        </w:rPr>
        <w:t>Панса</w:t>
      </w:r>
      <w:proofErr w:type="spellEnd"/>
      <w:r w:rsidRPr="00960555">
        <w:rPr>
          <w:rFonts w:eastAsia="Times New Roman" w:cs="Times New Roman"/>
          <w:color w:val="000000"/>
          <w:sz w:val="28"/>
          <w:szCs w:val="28"/>
          <w:lang w:eastAsia="ru-RU"/>
        </w:rPr>
        <w:t xml:space="preserve">, Фальстаф, мистер Пиквик — все добродушные толстяки. В ХХ </w:t>
      </w:r>
      <w:proofErr w:type="gramStart"/>
      <w:r w:rsidRPr="00960555">
        <w:rPr>
          <w:rFonts w:eastAsia="Times New Roman" w:cs="Times New Roman"/>
          <w:color w:val="000000"/>
          <w:sz w:val="28"/>
          <w:szCs w:val="28"/>
          <w:lang w:eastAsia="ru-RU"/>
        </w:rPr>
        <w:t>в</w:t>
      </w:r>
      <w:proofErr w:type="gramEnd"/>
      <w:r w:rsidRPr="00960555">
        <w:rPr>
          <w:rFonts w:eastAsia="Times New Roman" w:cs="Times New Roman"/>
          <w:color w:val="000000"/>
          <w:sz w:val="28"/>
          <w:szCs w:val="28"/>
          <w:lang w:eastAsia="ru-RU"/>
        </w:rPr>
        <w:t xml:space="preserve">. </w:t>
      </w:r>
      <w:proofErr w:type="gramStart"/>
      <w:r w:rsidRPr="00960555">
        <w:rPr>
          <w:rFonts w:eastAsia="Times New Roman" w:cs="Times New Roman"/>
          <w:color w:val="000000"/>
          <w:sz w:val="28"/>
          <w:szCs w:val="28"/>
          <w:lang w:eastAsia="ru-RU"/>
        </w:rPr>
        <w:t>от</w:t>
      </w:r>
      <w:proofErr w:type="gramEnd"/>
      <w:r w:rsidRPr="00960555">
        <w:rPr>
          <w:rFonts w:eastAsia="Times New Roman" w:cs="Times New Roman"/>
          <w:color w:val="000000"/>
          <w:sz w:val="28"/>
          <w:szCs w:val="28"/>
          <w:lang w:eastAsia="ru-RU"/>
        </w:rPr>
        <w:t xml:space="preserve"> засилья добродушных героев остались только Кола </w:t>
      </w:r>
      <w:proofErr w:type="spellStart"/>
      <w:r w:rsidRPr="00960555">
        <w:rPr>
          <w:rFonts w:eastAsia="Times New Roman" w:cs="Times New Roman"/>
          <w:color w:val="000000"/>
          <w:sz w:val="28"/>
          <w:szCs w:val="28"/>
          <w:lang w:eastAsia="ru-RU"/>
        </w:rPr>
        <w:t>Брюньон</w:t>
      </w:r>
      <w:proofErr w:type="spellEnd"/>
      <w:r w:rsidRPr="00960555">
        <w:rPr>
          <w:rFonts w:eastAsia="Times New Roman" w:cs="Times New Roman"/>
          <w:color w:val="000000"/>
          <w:sz w:val="28"/>
          <w:szCs w:val="28"/>
          <w:lang w:eastAsia="ru-RU"/>
        </w:rPr>
        <w:t xml:space="preserve"> и Швейк. В целом такая в принципе здоровая жизнерадостная личность не характерна для ХХ </w:t>
      </w:r>
      <w:proofErr w:type="gramStart"/>
      <w:r w:rsidRPr="00960555">
        <w:rPr>
          <w:rFonts w:eastAsia="Times New Roman" w:cs="Times New Roman"/>
          <w:color w:val="000000"/>
          <w:sz w:val="28"/>
          <w:szCs w:val="28"/>
          <w:lang w:eastAsia="ru-RU"/>
        </w:rPr>
        <w:t>в</w:t>
      </w:r>
      <w:proofErr w:type="gramEnd"/>
      <w:r w:rsidRPr="00960555">
        <w:rPr>
          <w:rFonts w:eastAsia="Times New Roman" w:cs="Times New Roman"/>
          <w:color w:val="000000"/>
          <w:sz w:val="28"/>
          <w:szCs w:val="28"/>
          <w:lang w:eastAsia="ru-RU"/>
        </w:rPr>
        <w:t>.</w:t>
      </w:r>
    </w:p>
    <w:p w:rsidR="00960555" w:rsidRPr="00960555" w:rsidRDefault="00960555" w:rsidP="00960555">
      <w:pPr>
        <w:spacing w:after="288" w:line="240" w:lineRule="auto"/>
        <w:ind w:firstLine="709"/>
        <w:jc w:val="both"/>
        <w:rPr>
          <w:rFonts w:eastAsia="Times New Roman" w:cs="Times New Roman"/>
          <w:color w:val="000000"/>
          <w:sz w:val="28"/>
          <w:szCs w:val="28"/>
          <w:lang w:eastAsia="ru-RU"/>
        </w:rPr>
      </w:pPr>
      <w:r w:rsidRPr="00960555">
        <w:rPr>
          <w:rFonts w:eastAsia="Times New Roman" w:cs="Times New Roman"/>
          <w:color w:val="000000"/>
          <w:sz w:val="28"/>
          <w:szCs w:val="28"/>
          <w:lang w:eastAsia="ru-RU"/>
        </w:rPr>
        <w:t xml:space="preserve">2. Психастеник — реалистический, тревожно-сомневающийся интроверт. Этот тип характерен для культуры конца ХIХ века, его олицетворяет Чехов в своих основных характерологических установках — психастенику свойственна повышенная порядочность, боль </w:t>
      </w:r>
      <w:proofErr w:type="gramStart"/>
      <w:r w:rsidRPr="00960555">
        <w:rPr>
          <w:rFonts w:eastAsia="Times New Roman" w:cs="Times New Roman"/>
          <w:color w:val="000000"/>
          <w:sz w:val="28"/>
          <w:szCs w:val="28"/>
          <w:lang w:eastAsia="ru-RU"/>
        </w:rPr>
        <w:t>за</w:t>
      </w:r>
      <w:proofErr w:type="gramEnd"/>
      <w:r w:rsidRPr="00960555">
        <w:rPr>
          <w:rFonts w:eastAsia="Times New Roman" w:cs="Times New Roman"/>
          <w:color w:val="000000"/>
          <w:sz w:val="28"/>
          <w:szCs w:val="28"/>
          <w:lang w:eastAsia="ru-RU"/>
        </w:rPr>
        <w:t xml:space="preserve"> </w:t>
      </w:r>
      <w:proofErr w:type="gramStart"/>
      <w:r w:rsidRPr="00960555">
        <w:rPr>
          <w:rFonts w:eastAsia="Times New Roman" w:cs="Times New Roman"/>
          <w:color w:val="000000"/>
          <w:sz w:val="28"/>
          <w:szCs w:val="28"/>
          <w:lang w:eastAsia="ru-RU"/>
        </w:rPr>
        <w:t>других</w:t>
      </w:r>
      <w:proofErr w:type="gramEnd"/>
      <w:r w:rsidRPr="00960555">
        <w:rPr>
          <w:rFonts w:eastAsia="Times New Roman" w:cs="Times New Roman"/>
          <w:color w:val="000000"/>
          <w:sz w:val="28"/>
          <w:szCs w:val="28"/>
          <w:lang w:eastAsia="ru-RU"/>
        </w:rPr>
        <w:t xml:space="preserve"> и тревожно-ипохондрическое переживание прошлого в своей душе. Чехов запечатлел психастеника в </w:t>
      </w:r>
      <w:proofErr w:type="gramStart"/>
      <w:r w:rsidRPr="00960555">
        <w:rPr>
          <w:rFonts w:eastAsia="Times New Roman" w:cs="Times New Roman"/>
          <w:color w:val="000000"/>
          <w:sz w:val="28"/>
          <w:szCs w:val="28"/>
          <w:lang w:eastAsia="ru-RU"/>
        </w:rPr>
        <w:t>драматическом виде</w:t>
      </w:r>
      <w:proofErr w:type="gramEnd"/>
      <w:r w:rsidRPr="00960555">
        <w:rPr>
          <w:rFonts w:eastAsia="Times New Roman" w:cs="Times New Roman"/>
          <w:color w:val="000000"/>
          <w:sz w:val="28"/>
          <w:szCs w:val="28"/>
          <w:lang w:eastAsia="ru-RU"/>
        </w:rPr>
        <w:t xml:space="preserve"> в образе профессора Николая Степановича («Скучная история»), а в комическом виде — в образе Червякова («Смерть чиновника»). Психастеник </w:t>
      </w:r>
      <w:proofErr w:type="gramStart"/>
      <w:r w:rsidRPr="00960555">
        <w:rPr>
          <w:rFonts w:eastAsia="Times New Roman" w:cs="Times New Roman"/>
          <w:color w:val="000000"/>
          <w:sz w:val="28"/>
          <w:szCs w:val="28"/>
          <w:lang w:eastAsia="ru-RU"/>
        </w:rPr>
        <w:t>тревожно-мучительно</w:t>
      </w:r>
      <w:proofErr w:type="gramEnd"/>
      <w:r w:rsidRPr="00960555">
        <w:rPr>
          <w:rFonts w:eastAsia="Times New Roman" w:cs="Times New Roman"/>
          <w:color w:val="000000"/>
          <w:sz w:val="28"/>
          <w:szCs w:val="28"/>
          <w:lang w:eastAsia="ru-RU"/>
        </w:rPr>
        <w:t xml:space="preserve">, </w:t>
      </w:r>
      <w:r w:rsidRPr="00960555">
        <w:rPr>
          <w:rFonts w:eastAsia="Times New Roman" w:cs="Times New Roman"/>
          <w:color w:val="000000"/>
          <w:sz w:val="28"/>
          <w:szCs w:val="28"/>
          <w:lang w:eastAsia="ru-RU"/>
        </w:rPr>
        <w:lastRenderedPageBreak/>
        <w:t xml:space="preserve">помногу раз прокручивает уже сделанные поступки, «пилит опилки», по выражению Дейла Карнеги. Тревожная психастеническая рефлексия показательна для начала ХХ в., она воплощена в таком художественном направлении, как постимпрессионизм (импрессионизм считается в целом сангвиническим, </w:t>
      </w:r>
      <w:proofErr w:type="spellStart"/>
      <w:r w:rsidRPr="00960555">
        <w:rPr>
          <w:rFonts w:eastAsia="Times New Roman" w:cs="Times New Roman"/>
          <w:color w:val="000000"/>
          <w:sz w:val="28"/>
          <w:szCs w:val="28"/>
          <w:lang w:eastAsia="ru-RU"/>
        </w:rPr>
        <w:t>синтонным</w:t>
      </w:r>
      <w:proofErr w:type="spellEnd"/>
      <w:r w:rsidRPr="00960555">
        <w:rPr>
          <w:rFonts w:eastAsia="Times New Roman" w:cs="Times New Roman"/>
          <w:color w:val="000000"/>
          <w:sz w:val="28"/>
          <w:szCs w:val="28"/>
          <w:lang w:eastAsia="ru-RU"/>
        </w:rPr>
        <w:t xml:space="preserve"> направлением), в частности в творчестве Клода Моне. Самым знаменитым героем-психастеником в европейской культуре был, конечно, Гамлет.</w:t>
      </w:r>
    </w:p>
    <w:p w:rsidR="00960555" w:rsidRPr="00960555" w:rsidRDefault="00960555" w:rsidP="00960555">
      <w:pPr>
        <w:spacing w:after="288" w:line="240" w:lineRule="auto"/>
        <w:ind w:firstLine="709"/>
        <w:jc w:val="both"/>
        <w:rPr>
          <w:rFonts w:eastAsia="Times New Roman" w:cs="Times New Roman"/>
          <w:color w:val="000000"/>
          <w:sz w:val="28"/>
          <w:szCs w:val="28"/>
          <w:lang w:eastAsia="ru-RU"/>
        </w:rPr>
      </w:pPr>
      <w:r w:rsidRPr="00960555">
        <w:rPr>
          <w:rFonts w:eastAsia="Times New Roman" w:cs="Times New Roman"/>
          <w:color w:val="000000"/>
          <w:sz w:val="28"/>
          <w:szCs w:val="28"/>
          <w:lang w:eastAsia="ru-RU"/>
        </w:rPr>
        <w:t>3. Истерик. Для этого характера важен такой признак, как демонстративность. По выражению Карла Ясперса, истерик живет не для того, чтобы быть, а чтобы казаться быть. Самый знаменитый истерик в мировой литературе — это Хлестаков. Истерик — парадоксальный характер в том смысле, что это аутистический экстраверт, то есть, с одной стороны, это нереалистический характер, у него совершенно фантастическое представление о реальности, но, с другой стороны, он погружен не в свой внутренний мир, который у него достаточно беден, но в выдуманную им самим реальность.</w:t>
      </w:r>
    </w:p>
    <w:p w:rsidR="00960555" w:rsidRPr="00960555" w:rsidRDefault="00960555" w:rsidP="00960555">
      <w:pPr>
        <w:spacing w:after="288" w:line="240" w:lineRule="auto"/>
        <w:ind w:firstLine="709"/>
        <w:jc w:val="both"/>
        <w:rPr>
          <w:rFonts w:eastAsia="Times New Roman" w:cs="Times New Roman"/>
          <w:color w:val="000000"/>
          <w:sz w:val="28"/>
          <w:szCs w:val="28"/>
          <w:lang w:eastAsia="ru-RU"/>
        </w:rPr>
      </w:pPr>
      <w:r w:rsidRPr="00960555">
        <w:rPr>
          <w:rFonts w:eastAsia="Times New Roman" w:cs="Times New Roman"/>
          <w:color w:val="000000"/>
          <w:sz w:val="28"/>
          <w:szCs w:val="28"/>
          <w:lang w:eastAsia="ru-RU"/>
        </w:rPr>
        <w:t xml:space="preserve">4. </w:t>
      </w:r>
      <w:proofErr w:type="spellStart"/>
      <w:r w:rsidRPr="00960555">
        <w:rPr>
          <w:rFonts w:eastAsia="Times New Roman" w:cs="Times New Roman"/>
          <w:color w:val="000000"/>
          <w:sz w:val="28"/>
          <w:szCs w:val="28"/>
          <w:lang w:eastAsia="ru-RU"/>
        </w:rPr>
        <w:t>Эпилептоид</w:t>
      </w:r>
      <w:proofErr w:type="spellEnd"/>
      <w:r w:rsidRPr="00960555">
        <w:rPr>
          <w:rFonts w:eastAsia="Times New Roman" w:cs="Times New Roman"/>
          <w:color w:val="000000"/>
          <w:sz w:val="28"/>
          <w:szCs w:val="28"/>
          <w:lang w:eastAsia="ru-RU"/>
        </w:rPr>
        <w:t xml:space="preserve">. Характер напряженно-авторитарный с атлетическим типом сложения. Реалист и прагматик до мозга костей, экстраверт. Из </w:t>
      </w:r>
      <w:proofErr w:type="spellStart"/>
      <w:r w:rsidRPr="00960555">
        <w:rPr>
          <w:rFonts w:eastAsia="Times New Roman" w:cs="Times New Roman"/>
          <w:color w:val="000000"/>
          <w:sz w:val="28"/>
          <w:szCs w:val="28"/>
          <w:lang w:eastAsia="ru-RU"/>
        </w:rPr>
        <w:t>эпилептоидов</w:t>
      </w:r>
      <w:proofErr w:type="spellEnd"/>
      <w:r w:rsidRPr="00960555">
        <w:rPr>
          <w:rFonts w:eastAsia="Times New Roman" w:cs="Times New Roman"/>
          <w:color w:val="000000"/>
          <w:sz w:val="28"/>
          <w:szCs w:val="28"/>
          <w:lang w:eastAsia="ru-RU"/>
        </w:rPr>
        <w:t xml:space="preserve"> рекрутируются воины и политики. Два знаменитых современных российских </w:t>
      </w:r>
      <w:proofErr w:type="spellStart"/>
      <w:r w:rsidRPr="00960555">
        <w:rPr>
          <w:rFonts w:eastAsia="Times New Roman" w:cs="Times New Roman"/>
          <w:color w:val="000000"/>
          <w:sz w:val="28"/>
          <w:szCs w:val="28"/>
          <w:lang w:eastAsia="ru-RU"/>
        </w:rPr>
        <w:t>эпилептоида</w:t>
      </w:r>
      <w:proofErr w:type="spellEnd"/>
      <w:r w:rsidRPr="00960555">
        <w:rPr>
          <w:rFonts w:eastAsia="Times New Roman" w:cs="Times New Roman"/>
          <w:color w:val="000000"/>
          <w:sz w:val="28"/>
          <w:szCs w:val="28"/>
          <w:lang w:eastAsia="ru-RU"/>
        </w:rPr>
        <w:t xml:space="preserve"> — Борис Ельцин и Александр Лебедь. </w:t>
      </w:r>
      <w:proofErr w:type="gramStart"/>
      <w:r w:rsidRPr="00960555">
        <w:rPr>
          <w:rFonts w:eastAsia="Times New Roman" w:cs="Times New Roman"/>
          <w:color w:val="000000"/>
          <w:sz w:val="28"/>
          <w:szCs w:val="28"/>
          <w:lang w:eastAsia="ru-RU"/>
        </w:rPr>
        <w:t xml:space="preserve">Впрочем, </w:t>
      </w:r>
      <w:proofErr w:type="spellStart"/>
      <w:r w:rsidRPr="00960555">
        <w:rPr>
          <w:rFonts w:eastAsia="Times New Roman" w:cs="Times New Roman"/>
          <w:color w:val="000000"/>
          <w:sz w:val="28"/>
          <w:szCs w:val="28"/>
          <w:lang w:eastAsia="ru-RU"/>
        </w:rPr>
        <w:t>эпилептоиды</w:t>
      </w:r>
      <w:proofErr w:type="spellEnd"/>
      <w:r w:rsidRPr="00960555">
        <w:rPr>
          <w:rFonts w:eastAsia="Times New Roman" w:cs="Times New Roman"/>
          <w:color w:val="000000"/>
          <w:sz w:val="28"/>
          <w:szCs w:val="28"/>
          <w:lang w:eastAsia="ru-RU"/>
        </w:rPr>
        <w:t xml:space="preserve"> могут быть двух типов — примитивно-эксплозивные (Дикой в «Грозе» Островского) и утонченно-</w:t>
      </w:r>
      <w:proofErr w:type="spellStart"/>
      <w:r w:rsidRPr="00960555">
        <w:rPr>
          <w:rFonts w:eastAsia="Times New Roman" w:cs="Times New Roman"/>
          <w:color w:val="000000"/>
          <w:sz w:val="28"/>
          <w:szCs w:val="28"/>
          <w:lang w:eastAsia="ru-RU"/>
        </w:rPr>
        <w:t>дефензивные</w:t>
      </w:r>
      <w:proofErr w:type="spellEnd"/>
      <w:r w:rsidRPr="00960555">
        <w:rPr>
          <w:rFonts w:eastAsia="Times New Roman" w:cs="Times New Roman"/>
          <w:color w:val="000000"/>
          <w:sz w:val="28"/>
          <w:szCs w:val="28"/>
          <w:lang w:eastAsia="ru-RU"/>
        </w:rPr>
        <w:t xml:space="preserve"> (Кабаниха, Иудушка Головлев, Фома Фомич </w:t>
      </w:r>
      <w:proofErr w:type="spellStart"/>
      <w:r w:rsidRPr="00960555">
        <w:rPr>
          <w:rFonts w:eastAsia="Times New Roman" w:cs="Times New Roman"/>
          <w:color w:val="000000"/>
          <w:sz w:val="28"/>
          <w:szCs w:val="28"/>
          <w:lang w:eastAsia="ru-RU"/>
        </w:rPr>
        <w:t>Опискин</w:t>
      </w:r>
      <w:proofErr w:type="spellEnd"/>
      <w:r w:rsidRPr="00960555">
        <w:rPr>
          <w:rFonts w:eastAsia="Times New Roman" w:cs="Times New Roman"/>
          <w:color w:val="000000"/>
          <w:sz w:val="28"/>
          <w:szCs w:val="28"/>
          <w:lang w:eastAsia="ru-RU"/>
        </w:rPr>
        <w:t>).</w:t>
      </w:r>
      <w:proofErr w:type="gramEnd"/>
      <w:r w:rsidRPr="00960555">
        <w:rPr>
          <w:rFonts w:eastAsia="Times New Roman" w:cs="Times New Roman"/>
          <w:color w:val="000000"/>
          <w:sz w:val="28"/>
          <w:szCs w:val="28"/>
          <w:lang w:eastAsia="ru-RU"/>
        </w:rPr>
        <w:t xml:space="preserve"> Для </w:t>
      </w:r>
      <w:proofErr w:type="spellStart"/>
      <w:r w:rsidRPr="00960555">
        <w:rPr>
          <w:rFonts w:eastAsia="Times New Roman" w:cs="Times New Roman"/>
          <w:color w:val="000000"/>
          <w:sz w:val="28"/>
          <w:szCs w:val="28"/>
          <w:lang w:eastAsia="ru-RU"/>
        </w:rPr>
        <w:t>эпилептоида</w:t>
      </w:r>
      <w:proofErr w:type="spellEnd"/>
      <w:r w:rsidRPr="00960555">
        <w:rPr>
          <w:rFonts w:eastAsia="Times New Roman" w:cs="Times New Roman"/>
          <w:color w:val="000000"/>
          <w:sz w:val="28"/>
          <w:szCs w:val="28"/>
          <w:lang w:eastAsia="ru-RU"/>
        </w:rPr>
        <w:t xml:space="preserve"> характерна так называемая иудина маска — выражение льстивой угодливости, за которой прячется злоба и стремление к власти. </w:t>
      </w:r>
      <w:proofErr w:type="spellStart"/>
      <w:r w:rsidRPr="00960555">
        <w:rPr>
          <w:rFonts w:eastAsia="Times New Roman" w:cs="Times New Roman"/>
          <w:color w:val="000000"/>
          <w:sz w:val="28"/>
          <w:szCs w:val="28"/>
          <w:lang w:eastAsia="ru-RU"/>
        </w:rPr>
        <w:t>Эпилептоид</w:t>
      </w:r>
      <w:proofErr w:type="spellEnd"/>
      <w:r w:rsidRPr="00960555">
        <w:rPr>
          <w:rFonts w:eastAsia="Times New Roman" w:cs="Times New Roman"/>
          <w:color w:val="000000"/>
          <w:sz w:val="28"/>
          <w:szCs w:val="28"/>
          <w:lang w:eastAsia="ru-RU"/>
        </w:rPr>
        <w:t xml:space="preserve"> — прекрасный организатор, но почти никогда не бывает литератором или философом. Есть </w:t>
      </w:r>
      <w:proofErr w:type="gramStart"/>
      <w:r w:rsidRPr="00960555">
        <w:rPr>
          <w:rFonts w:eastAsia="Times New Roman" w:cs="Times New Roman"/>
          <w:color w:val="000000"/>
          <w:sz w:val="28"/>
          <w:szCs w:val="28"/>
          <w:lang w:eastAsia="ru-RU"/>
        </w:rPr>
        <w:t>великие</w:t>
      </w:r>
      <w:proofErr w:type="gramEnd"/>
      <w:r w:rsidRPr="00960555">
        <w:rPr>
          <w:rFonts w:eastAsia="Times New Roman" w:cs="Times New Roman"/>
          <w:color w:val="000000"/>
          <w:sz w:val="28"/>
          <w:szCs w:val="28"/>
          <w:lang w:eastAsia="ru-RU"/>
        </w:rPr>
        <w:t xml:space="preserve"> художники-</w:t>
      </w:r>
      <w:proofErr w:type="spellStart"/>
      <w:r w:rsidRPr="00960555">
        <w:rPr>
          <w:rFonts w:eastAsia="Times New Roman" w:cs="Times New Roman"/>
          <w:color w:val="000000"/>
          <w:sz w:val="28"/>
          <w:szCs w:val="28"/>
          <w:lang w:eastAsia="ru-RU"/>
        </w:rPr>
        <w:t>эпилептоиды</w:t>
      </w:r>
      <w:proofErr w:type="spellEnd"/>
      <w:r w:rsidRPr="00960555">
        <w:rPr>
          <w:rFonts w:eastAsia="Times New Roman" w:cs="Times New Roman"/>
          <w:color w:val="000000"/>
          <w:sz w:val="28"/>
          <w:szCs w:val="28"/>
          <w:lang w:eastAsia="ru-RU"/>
        </w:rPr>
        <w:t>, например Роден и Эрнст Неизвестный.</w:t>
      </w:r>
    </w:p>
    <w:p w:rsidR="00960555" w:rsidRPr="00960555" w:rsidRDefault="00960555" w:rsidP="00960555">
      <w:pPr>
        <w:spacing w:after="288" w:line="240" w:lineRule="auto"/>
        <w:ind w:firstLine="709"/>
        <w:jc w:val="both"/>
        <w:rPr>
          <w:rFonts w:eastAsia="Times New Roman" w:cs="Times New Roman"/>
          <w:color w:val="000000"/>
          <w:sz w:val="28"/>
          <w:szCs w:val="28"/>
          <w:lang w:eastAsia="ru-RU"/>
        </w:rPr>
      </w:pPr>
      <w:r w:rsidRPr="00960555">
        <w:rPr>
          <w:rFonts w:eastAsia="Times New Roman" w:cs="Times New Roman"/>
          <w:color w:val="000000"/>
          <w:sz w:val="28"/>
          <w:szCs w:val="28"/>
          <w:lang w:eastAsia="ru-RU"/>
        </w:rPr>
        <w:t xml:space="preserve">5. </w:t>
      </w:r>
      <w:proofErr w:type="spellStart"/>
      <w:r w:rsidRPr="00960555">
        <w:rPr>
          <w:rFonts w:eastAsia="Times New Roman" w:cs="Times New Roman"/>
          <w:color w:val="000000"/>
          <w:sz w:val="28"/>
          <w:szCs w:val="28"/>
          <w:lang w:eastAsia="ru-RU"/>
        </w:rPr>
        <w:t>Шизотим</w:t>
      </w:r>
      <w:proofErr w:type="spellEnd"/>
      <w:r w:rsidRPr="00960555">
        <w:rPr>
          <w:rFonts w:eastAsia="Times New Roman" w:cs="Times New Roman"/>
          <w:color w:val="000000"/>
          <w:sz w:val="28"/>
          <w:szCs w:val="28"/>
          <w:lang w:eastAsia="ru-RU"/>
        </w:rPr>
        <w:t xml:space="preserve">, или </w:t>
      </w:r>
      <w:proofErr w:type="spellStart"/>
      <w:r w:rsidRPr="00960555">
        <w:rPr>
          <w:rFonts w:eastAsia="Times New Roman" w:cs="Times New Roman"/>
          <w:color w:val="000000"/>
          <w:sz w:val="28"/>
          <w:szCs w:val="28"/>
          <w:lang w:eastAsia="ru-RU"/>
        </w:rPr>
        <w:t>шизоид</w:t>
      </w:r>
      <w:proofErr w:type="spellEnd"/>
      <w:r w:rsidRPr="00960555">
        <w:rPr>
          <w:rFonts w:eastAsia="Times New Roman" w:cs="Times New Roman"/>
          <w:color w:val="000000"/>
          <w:sz w:val="28"/>
          <w:szCs w:val="28"/>
          <w:lang w:eastAsia="ru-RU"/>
        </w:rPr>
        <w:t xml:space="preserve">, или </w:t>
      </w:r>
      <w:proofErr w:type="spellStart"/>
      <w:r w:rsidRPr="00960555">
        <w:rPr>
          <w:rFonts w:eastAsia="Times New Roman" w:cs="Times New Roman"/>
          <w:color w:val="000000"/>
          <w:sz w:val="28"/>
          <w:szCs w:val="28"/>
          <w:lang w:eastAsia="ru-RU"/>
        </w:rPr>
        <w:t>аутист</w:t>
      </w:r>
      <w:proofErr w:type="spellEnd"/>
      <w:r w:rsidRPr="00960555">
        <w:rPr>
          <w:rFonts w:eastAsia="Times New Roman" w:cs="Times New Roman"/>
          <w:color w:val="000000"/>
          <w:sz w:val="28"/>
          <w:szCs w:val="28"/>
          <w:lang w:eastAsia="ru-RU"/>
        </w:rPr>
        <w:t xml:space="preserve"> (см. также аутистическое мышление). </w:t>
      </w:r>
      <w:proofErr w:type="spellStart"/>
      <w:r w:rsidRPr="00960555">
        <w:rPr>
          <w:rFonts w:eastAsia="Times New Roman" w:cs="Times New Roman"/>
          <w:color w:val="000000"/>
          <w:sz w:val="28"/>
          <w:szCs w:val="28"/>
          <w:lang w:eastAsia="ru-RU"/>
        </w:rPr>
        <w:t>Шизоид</w:t>
      </w:r>
      <w:proofErr w:type="spellEnd"/>
      <w:r w:rsidRPr="00960555">
        <w:rPr>
          <w:rFonts w:eastAsia="Times New Roman" w:cs="Times New Roman"/>
          <w:color w:val="000000"/>
          <w:sz w:val="28"/>
          <w:szCs w:val="28"/>
          <w:lang w:eastAsia="ru-RU"/>
        </w:rPr>
        <w:t xml:space="preserve"> — замкнуто-углубленный аутистический интроверт. Он во всем замкнут на самого себя. Внешний мир, как его понимают и чувствуют сангвиник и психастеник, не существует для </w:t>
      </w:r>
      <w:proofErr w:type="spellStart"/>
      <w:r w:rsidRPr="00960555">
        <w:rPr>
          <w:rFonts w:eastAsia="Times New Roman" w:cs="Times New Roman"/>
          <w:color w:val="000000"/>
          <w:sz w:val="28"/>
          <w:szCs w:val="28"/>
          <w:lang w:eastAsia="ru-RU"/>
        </w:rPr>
        <w:t>шизоида</w:t>
      </w:r>
      <w:proofErr w:type="spellEnd"/>
      <w:r w:rsidRPr="00960555">
        <w:rPr>
          <w:rFonts w:eastAsia="Times New Roman" w:cs="Times New Roman"/>
          <w:color w:val="000000"/>
          <w:sz w:val="28"/>
          <w:szCs w:val="28"/>
          <w:lang w:eastAsia="ru-RU"/>
        </w:rPr>
        <w:t xml:space="preserve"> — его мир находится внутри его самого, а проявления внешнего мира суть лишь символы, еще глубже раскрывающие структуру мира внутреннего. Весь ХХ век может быть назван </w:t>
      </w:r>
      <w:proofErr w:type="spellStart"/>
      <w:r w:rsidRPr="00960555">
        <w:rPr>
          <w:rFonts w:eastAsia="Times New Roman" w:cs="Times New Roman"/>
          <w:color w:val="000000"/>
          <w:sz w:val="28"/>
          <w:szCs w:val="28"/>
          <w:lang w:eastAsia="ru-RU"/>
        </w:rPr>
        <w:t>шизотимической</w:t>
      </w:r>
      <w:proofErr w:type="spellEnd"/>
      <w:r w:rsidRPr="00960555">
        <w:rPr>
          <w:rFonts w:eastAsia="Times New Roman" w:cs="Times New Roman"/>
          <w:color w:val="000000"/>
          <w:sz w:val="28"/>
          <w:szCs w:val="28"/>
          <w:lang w:eastAsia="ru-RU"/>
        </w:rPr>
        <w:t xml:space="preserve"> эпохой. Практически </w:t>
      </w:r>
      <w:proofErr w:type="gramStart"/>
      <w:r w:rsidRPr="00960555">
        <w:rPr>
          <w:rFonts w:eastAsia="Times New Roman" w:cs="Times New Roman"/>
          <w:color w:val="000000"/>
          <w:sz w:val="28"/>
          <w:szCs w:val="28"/>
          <w:lang w:eastAsia="ru-RU"/>
        </w:rPr>
        <w:t>все</w:t>
      </w:r>
      <w:proofErr w:type="gramEnd"/>
      <w:r w:rsidRPr="00960555">
        <w:rPr>
          <w:rFonts w:eastAsia="Times New Roman" w:cs="Times New Roman"/>
          <w:color w:val="000000"/>
          <w:sz w:val="28"/>
          <w:szCs w:val="28"/>
          <w:lang w:eastAsia="ru-RU"/>
        </w:rPr>
        <w:t xml:space="preserve"> сколько бы ни было фундаментальные открытия в науке и философии, все важнейшие художественные направления носят </w:t>
      </w:r>
      <w:proofErr w:type="spellStart"/>
      <w:r w:rsidRPr="00960555">
        <w:rPr>
          <w:rFonts w:eastAsia="Times New Roman" w:cs="Times New Roman"/>
          <w:color w:val="000000"/>
          <w:sz w:val="28"/>
          <w:szCs w:val="28"/>
          <w:lang w:eastAsia="ru-RU"/>
        </w:rPr>
        <w:t>шизотимный</w:t>
      </w:r>
      <w:proofErr w:type="spellEnd"/>
      <w:r w:rsidRPr="00960555">
        <w:rPr>
          <w:rFonts w:eastAsia="Times New Roman" w:cs="Times New Roman"/>
          <w:color w:val="000000"/>
          <w:sz w:val="28"/>
          <w:szCs w:val="28"/>
          <w:lang w:eastAsia="ru-RU"/>
        </w:rPr>
        <w:t xml:space="preserve"> характер: это и аналитическая философия, и квантовая механика, и теория относительности, и психоанализ, и кино, и структурная лингвистика вместе с семиотикой и математической логикой, и многое другое; шизоидный </w:t>
      </w:r>
      <w:r w:rsidRPr="00960555">
        <w:rPr>
          <w:rFonts w:eastAsia="Times New Roman" w:cs="Times New Roman"/>
          <w:color w:val="000000"/>
          <w:sz w:val="28"/>
          <w:szCs w:val="28"/>
          <w:lang w:eastAsia="ru-RU"/>
        </w:rPr>
        <w:lastRenderedPageBreak/>
        <w:t xml:space="preserve">характер присущ экспрессионизму, символизму, новому роману, постструктурализму, постмодернизму. Почти все великие художественные произведения ХХ в. </w:t>
      </w:r>
      <w:proofErr w:type="spellStart"/>
      <w:r w:rsidRPr="00960555">
        <w:rPr>
          <w:rFonts w:eastAsia="Times New Roman" w:cs="Times New Roman"/>
          <w:color w:val="000000"/>
          <w:sz w:val="28"/>
          <w:szCs w:val="28"/>
          <w:lang w:eastAsia="ru-RU"/>
        </w:rPr>
        <w:t>аутистичны</w:t>
      </w:r>
      <w:proofErr w:type="spellEnd"/>
      <w:r w:rsidRPr="00960555">
        <w:rPr>
          <w:rFonts w:eastAsia="Times New Roman" w:cs="Times New Roman"/>
          <w:color w:val="000000"/>
          <w:sz w:val="28"/>
          <w:szCs w:val="28"/>
          <w:lang w:eastAsia="ru-RU"/>
        </w:rPr>
        <w:t xml:space="preserve">: </w:t>
      </w:r>
      <w:proofErr w:type="gramStart"/>
      <w:r w:rsidRPr="00960555">
        <w:rPr>
          <w:rFonts w:eastAsia="Times New Roman" w:cs="Times New Roman"/>
          <w:color w:val="000000"/>
          <w:sz w:val="28"/>
          <w:szCs w:val="28"/>
          <w:lang w:eastAsia="ru-RU"/>
        </w:rPr>
        <w:t xml:space="preserve">«Доктор </w:t>
      </w:r>
      <w:proofErr w:type="spellStart"/>
      <w:r w:rsidRPr="00960555">
        <w:rPr>
          <w:rFonts w:eastAsia="Times New Roman" w:cs="Times New Roman"/>
          <w:color w:val="000000"/>
          <w:sz w:val="28"/>
          <w:szCs w:val="28"/>
          <w:lang w:eastAsia="ru-RU"/>
        </w:rPr>
        <w:t>Фаустус</w:t>
      </w:r>
      <w:proofErr w:type="spellEnd"/>
      <w:r w:rsidRPr="00960555">
        <w:rPr>
          <w:rFonts w:eastAsia="Times New Roman" w:cs="Times New Roman"/>
          <w:color w:val="000000"/>
          <w:sz w:val="28"/>
          <w:szCs w:val="28"/>
          <w:lang w:eastAsia="ru-RU"/>
        </w:rPr>
        <w:t xml:space="preserve">» Томаса Манна, «Улисс» Джойса, «В поисках утраченного времени» Пруста, «Шум и ярость» Фолкнера, «Человек без свойств» </w:t>
      </w:r>
      <w:proofErr w:type="spellStart"/>
      <w:r w:rsidRPr="00960555">
        <w:rPr>
          <w:rFonts w:eastAsia="Times New Roman" w:cs="Times New Roman"/>
          <w:color w:val="000000"/>
          <w:sz w:val="28"/>
          <w:szCs w:val="28"/>
          <w:lang w:eastAsia="ru-RU"/>
        </w:rPr>
        <w:t>Музиля</w:t>
      </w:r>
      <w:proofErr w:type="spellEnd"/>
      <w:r w:rsidRPr="00960555">
        <w:rPr>
          <w:rFonts w:eastAsia="Times New Roman" w:cs="Times New Roman"/>
          <w:color w:val="000000"/>
          <w:sz w:val="28"/>
          <w:szCs w:val="28"/>
          <w:lang w:eastAsia="ru-RU"/>
        </w:rPr>
        <w:t>, «Игра в бисер» Гессе, «Бледный огонь» Набокова.</w:t>
      </w:r>
      <w:proofErr w:type="gramEnd"/>
      <w:r w:rsidRPr="00960555">
        <w:rPr>
          <w:rFonts w:eastAsia="Times New Roman" w:cs="Times New Roman"/>
          <w:color w:val="000000"/>
          <w:sz w:val="28"/>
          <w:szCs w:val="28"/>
          <w:lang w:eastAsia="ru-RU"/>
        </w:rPr>
        <w:t xml:space="preserve"> То же самое относится к музыке ХХ века (см. додекафония): Стравинский, Прокофьев, Шостакович, </w:t>
      </w:r>
      <w:proofErr w:type="spellStart"/>
      <w:r w:rsidRPr="00960555">
        <w:rPr>
          <w:rFonts w:eastAsia="Times New Roman" w:cs="Times New Roman"/>
          <w:color w:val="000000"/>
          <w:sz w:val="28"/>
          <w:szCs w:val="28"/>
          <w:lang w:eastAsia="ru-RU"/>
        </w:rPr>
        <w:t>Булез</w:t>
      </w:r>
      <w:proofErr w:type="spellEnd"/>
      <w:r w:rsidRPr="00960555">
        <w:rPr>
          <w:rFonts w:eastAsia="Times New Roman" w:cs="Times New Roman"/>
          <w:color w:val="000000"/>
          <w:sz w:val="28"/>
          <w:szCs w:val="28"/>
          <w:lang w:eastAsia="ru-RU"/>
        </w:rPr>
        <w:t xml:space="preserve">, </w:t>
      </w:r>
      <w:proofErr w:type="spellStart"/>
      <w:r w:rsidRPr="00960555">
        <w:rPr>
          <w:rFonts w:eastAsia="Times New Roman" w:cs="Times New Roman"/>
          <w:color w:val="000000"/>
          <w:sz w:val="28"/>
          <w:szCs w:val="28"/>
          <w:lang w:eastAsia="ru-RU"/>
        </w:rPr>
        <w:t>Штокгаузен</w:t>
      </w:r>
      <w:proofErr w:type="spellEnd"/>
      <w:r w:rsidRPr="00960555">
        <w:rPr>
          <w:rFonts w:eastAsia="Times New Roman" w:cs="Times New Roman"/>
          <w:color w:val="000000"/>
          <w:sz w:val="28"/>
          <w:szCs w:val="28"/>
          <w:lang w:eastAsia="ru-RU"/>
        </w:rPr>
        <w:t xml:space="preserve"> — все это </w:t>
      </w:r>
      <w:proofErr w:type="spellStart"/>
      <w:r w:rsidRPr="00960555">
        <w:rPr>
          <w:rFonts w:eastAsia="Times New Roman" w:cs="Times New Roman"/>
          <w:color w:val="000000"/>
          <w:sz w:val="28"/>
          <w:szCs w:val="28"/>
          <w:lang w:eastAsia="ru-RU"/>
        </w:rPr>
        <w:t>шизотимы</w:t>
      </w:r>
      <w:proofErr w:type="spellEnd"/>
      <w:r w:rsidRPr="00960555">
        <w:rPr>
          <w:rFonts w:eastAsia="Times New Roman" w:cs="Times New Roman"/>
          <w:color w:val="000000"/>
          <w:sz w:val="28"/>
          <w:szCs w:val="28"/>
          <w:lang w:eastAsia="ru-RU"/>
        </w:rPr>
        <w:t xml:space="preserve">. Вся реальность ХХ </w:t>
      </w:r>
      <w:proofErr w:type="gramStart"/>
      <w:r w:rsidRPr="00960555">
        <w:rPr>
          <w:rFonts w:eastAsia="Times New Roman" w:cs="Times New Roman"/>
          <w:color w:val="000000"/>
          <w:sz w:val="28"/>
          <w:szCs w:val="28"/>
          <w:lang w:eastAsia="ru-RU"/>
        </w:rPr>
        <w:t>в</w:t>
      </w:r>
      <w:proofErr w:type="gramEnd"/>
      <w:r w:rsidRPr="00960555">
        <w:rPr>
          <w:rFonts w:eastAsia="Times New Roman" w:cs="Times New Roman"/>
          <w:color w:val="000000"/>
          <w:sz w:val="28"/>
          <w:szCs w:val="28"/>
          <w:lang w:eastAsia="ru-RU"/>
        </w:rPr>
        <w:t xml:space="preserve">. как бы попадает </w:t>
      </w:r>
      <w:proofErr w:type="gramStart"/>
      <w:r w:rsidRPr="00960555">
        <w:rPr>
          <w:rFonts w:eastAsia="Times New Roman" w:cs="Times New Roman"/>
          <w:color w:val="000000"/>
          <w:sz w:val="28"/>
          <w:szCs w:val="28"/>
          <w:lang w:eastAsia="ru-RU"/>
        </w:rPr>
        <w:t>в</w:t>
      </w:r>
      <w:proofErr w:type="gramEnd"/>
      <w:r w:rsidRPr="00960555">
        <w:rPr>
          <w:rFonts w:eastAsia="Times New Roman" w:cs="Times New Roman"/>
          <w:color w:val="000000"/>
          <w:sz w:val="28"/>
          <w:szCs w:val="28"/>
          <w:lang w:eastAsia="ru-RU"/>
        </w:rPr>
        <w:t xml:space="preserve"> воронку аутистического мышления, реальность насквозь символизирована, </w:t>
      </w:r>
      <w:proofErr w:type="spellStart"/>
      <w:r w:rsidRPr="00960555">
        <w:rPr>
          <w:rFonts w:eastAsia="Times New Roman" w:cs="Times New Roman"/>
          <w:color w:val="000000"/>
          <w:sz w:val="28"/>
          <w:szCs w:val="28"/>
          <w:lang w:eastAsia="ru-RU"/>
        </w:rPr>
        <w:t>семиотизирована</w:t>
      </w:r>
      <w:proofErr w:type="spellEnd"/>
      <w:r w:rsidRPr="00960555">
        <w:rPr>
          <w:rFonts w:eastAsia="Times New Roman" w:cs="Times New Roman"/>
          <w:color w:val="000000"/>
          <w:sz w:val="28"/>
          <w:szCs w:val="28"/>
          <w:lang w:eastAsia="ru-RU"/>
        </w:rPr>
        <w:t xml:space="preserve">, </w:t>
      </w:r>
      <w:proofErr w:type="spellStart"/>
      <w:r w:rsidRPr="00960555">
        <w:rPr>
          <w:rFonts w:eastAsia="Times New Roman" w:cs="Times New Roman"/>
          <w:color w:val="000000"/>
          <w:sz w:val="28"/>
          <w:szCs w:val="28"/>
          <w:lang w:eastAsia="ru-RU"/>
        </w:rPr>
        <w:t>концептуализирована</w:t>
      </w:r>
      <w:proofErr w:type="spellEnd"/>
      <w:r w:rsidRPr="00960555">
        <w:rPr>
          <w:rFonts w:eastAsia="Times New Roman" w:cs="Times New Roman"/>
          <w:color w:val="000000"/>
          <w:sz w:val="28"/>
          <w:szCs w:val="28"/>
          <w:lang w:eastAsia="ru-RU"/>
        </w:rPr>
        <w:t>. Важна логичность, непротиворечивость построения, а его отношение к реальности (которой, вероятней всего, как таковой вообще нет) имеет второстепенное значение. Известно, что когда Гегелю сказали, что некоторые его построения не соответствуют действительности, он холодно заметил: «Тем хуже для действительности». Вот классическая аутистическая установка.</w:t>
      </w:r>
    </w:p>
    <w:p w:rsidR="00960555" w:rsidRPr="00960555" w:rsidRDefault="00960555" w:rsidP="00960555">
      <w:pPr>
        <w:spacing w:after="288" w:line="240" w:lineRule="auto"/>
        <w:ind w:firstLine="709"/>
        <w:jc w:val="both"/>
        <w:rPr>
          <w:rFonts w:eastAsia="Times New Roman" w:cs="Times New Roman"/>
          <w:color w:val="000000"/>
          <w:sz w:val="28"/>
          <w:szCs w:val="28"/>
          <w:lang w:eastAsia="ru-RU"/>
        </w:rPr>
      </w:pPr>
      <w:r w:rsidRPr="00960555">
        <w:rPr>
          <w:rFonts w:eastAsia="Times New Roman" w:cs="Times New Roman"/>
          <w:color w:val="000000"/>
          <w:sz w:val="28"/>
          <w:szCs w:val="28"/>
          <w:lang w:eastAsia="ru-RU"/>
        </w:rPr>
        <w:t xml:space="preserve">6. Полифонический, или мозаичный, характер. Он тоже характерен для ХХ века. Мозаика возникает в том случае, когда человек переносит тяжелую психическую болезнь, например </w:t>
      </w:r>
      <w:proofErr w:type="spellStart"/>
      <w:r w:rsidRPr="00960555">
        <w:rPr>
          <w:rFonts w:eastAsia="Times New Roman" w:cs="Times New Roman"/>
          <w:color w:val="000000"/>
          <w:sz w:val="28"/>
          <w:szCs w:val="28"/>
          <w:lang w:eastAsia="ru-RU"/>
        </w:rPr>
        <w:t>параноидальный</w:t>
      </w:r>
      <w:proofErr w:type="spellEnd"/>
      <w:r w:rsidRPr="00960555">
        <w:rPr>
          <w:rFonts w:eastAsia="Times New Roman" w:cs="Times New Roman"/>
          <w:color w:val="000000"/>
          <w:sz w:val="28"/>
          <w:szCs w:val="28"/>
          <w:lang w:eastAsia="ru-RU"/>
        </w:rPr>
        <w:t xml:space="preserve"> психоз или эпилепсию. В этом случае характер человека как будто раскалывается на куски, становится </w:t>
      </w:r>
      <w:proofErr w:type="spellStart"/>
      <w:r w:rsidRPr="00960555">
        <w:rPr>
          <w:rFonts w:eastAsia="Times New Roman" w:cs="Times New Roman"/>
          <w:color w:val="000000"/>
          <w:sz w:val="28"/>
          <w:szCs w:val="28"/>
          <w:lang w:eastAsia="ru-RU"/>
        </w:rPr>
        <w:t>многорадикальным</w:t>
      </w:r>
      <w:proofErr w:type="spellEnd"/>
      <w:r w:rsidRPr="00960555">
        <w:rPr>
          <w:rFonts w:eastAsia="Times New Roman" w:cs="Times New Roman"/>
          <w:color w:val="000000"/>
          <w:sz w:val="28"/>
          <w:szCs w:val="28"/>
          <w:lang w:eastAsia="ru-RU"/>
        </w:rPr>
        <w:t xml:space="preserve">, сочетает в себе несочетаемые черты. Эпилептическими мозаиками были во многом определившие ХХ в. Лев Толстой и Достоевский. Франц Кафка, перенесший серьезную эндогенную депрессию (возможно, психоз), сочетает в своей личности и в своем творчестве черты </w:t>
      </w:r>
      <w:proofErr w:type="spellStart"/>
      <w:r w:rsidRPr="00960555">
        <w:rPr>
          <w:rFonts w:eastAsia="Times New Roman" w:cs="Times New Roman"/>
          <w:color w:val="000000"/>
          <w:sz w:val="28"/>
          <w:szCs w:val="28"/>
          <w:lang w:eastAsia="ru-RU"/>
        </w:rPr>
        <w:t>дефензивно</w:t>
      </w:r>
      <w:proofErr w:type="spellEnd"/>
      <w:r w:rsidRPr="00960555">
        <w:rPr>
          <w:rFonts w:eastAsia="Times New Roman" w:cs="Times New Roman"/>
          <w:color w:val="000000"/>
          <w:sz w:val="28"/>
          <w:szCs w:val="28"/>
          <w:lang w:eastAsia="ru-RU"/>
        </w:rPr>
        <w:t xml:space="preserve">-психастенические и </w:t>
      </w:r>
      <w:proofErr w:type="spellStart"/>
      <w:r w:rsidRPr="00960555">
        <w:rPr>
          <w:rFonts w:eastAsia="Times New Roman" w:cs="Times New Roman"/>
          <w:color w:val="000000"/>
          <w:sz w:val="28"/>
          <w:szCs w:val="28"/>
          <w:lang w:eastAsia="ru-RU"/>
        </w:rPr>
        <w:t>шизотимные</w:t>
      </w:r>
      <w:proofErr w:type="spellEnd"/>
      <w:r w:rsidRPr="00960555">
        <w:rPr>
          <w:rFonts w:eastAsia="Times New Roman" w:cs="Times New Roman"/>
          <w:color w:val="000000"/>
          <w:sz w:val="28"/>
          <w:szCs w:val="28"/>
          <w:lang w:eastAsia="ru-RU"/>
        </w:rPr>
        <w:t xml:space="preserve">. Его романы, особенно «Замок», не укладываются в чисто </w:t>
      </w:r>
      <w:proofErr w:type="spellStart"/>
      <w:r w:rsidRPr="00960555">
        <w:rPr>
          <w:rFonts w:eastAsia="Times New Roman" w:cs="Times New Roman"/>
          <w:color w:val="000000"/>
          <w:sz w:val="28"/>
          <w:szCs w:val="28"/>
          <w:lang w:eastAsia="ru-RU"/>
        </w:rPr>
        <w:t>шизотимную</w:t>
      </w:r>
      <w:proofErr w:type="spellEnd"/>
      <w:r w:rsidRPr="00960555">
        <w:rPr>
          <w:rFonts w:eastAsia="Times New Roman" w:cs="Times New Roman"/>
          <w:color w:val="000000"/>
          <w:sz w:val="28"/>
          <w:szCs w:val="28"/>
          <w:lang w:eastAsia="ru-RU"/>
        </w:rPr>
        <w:t xml:space="preserve"> схему экспрессионистического творчества, он подрывает экспрессионизм своей характерологической полифонией. Отсюда двойственность, идущая от сочетания обыденного стиля с фантастичностью происходящего. Мозаичен в целом сюрреализм, для которого выражение «сочетание несочетаемого» входит в определение. Картины Рене </w:t>
      </w:r>
      <w:proofErr w:type="spellStart"/>
      <w:r w:rsidRPr="00960555">
        <w:rPr>
          <w:rFonts w:eastAsia="Times New Roman" w:cs="Times New Roman"/>
          <w:color w:val="000000"/>
          <w:sz w:val="28"/>
          <w:szCs w:val="28"/>
          <w:lang w:eastAsia="ru-RU"/>
        </w:rPr>
        <w:t>Магритта</w:t>
      </w:r>
      <w:proofErr w:type="spellEnd"/>
      <w:r w:rsidRPr="00960555">
        <w:rPr>
          <w:rFonts w:eastAsia="Times New Roman" w:cs="Times New Roman"/>
          <w:color w:val="000000"/>
          <w:sz w:val="28"/>
          <w:szCs w:val="28"/>
          <w:lang w:eastAsia="ru-RU"/>
        </w:rPr>
        <w:t xml:space="preserve"> и Сальвадора Дали, фильмы Луиса </w:t>
      </w:r>
      <w:proofErr w:type="spellStart"/>
      <w:r w:rsidRPr="00960555">
        <w:rPr>
          <w:rFonts w:eastAsia="Times New Roman" w:cs="Times New Roman"/>
          <w:color w:val="000000"/>
          <w:sz w:val="28"/>
          <w:szCs w:val="28"/>
          <w:lang w:eastAsia="ru-RU"/>
        </w:rPr>
        <w:t>Бунюэля</w:t>
      </w:r>
      <w:proofErr w:type="spellEnd"/>
      <w:r w:rsidRPr="00960555">
        <w:rPr>
          <w:rFonts w:eastAsia="Times New Roman" w:cs="Times New Roman"/>
          <w:color w:val="000000"/>
          <w:sz w:val="28"/>
          <w:szCs w:val="28"/>
          <w:lang w:eastAsia="ru-RU"/>
        </w:rPr>
        <w:t xml:space="preserve"> — это явная мозаика.</w:t>
      </w:r>
    </w:p>
    <w:p w:rsidR="00960555" w:rsidRPr="00960555" w:rsidRDefault="00960555" w:rsidP="00960555">
      <w:pPr>
        <w:spacing w:after="288" w:line="240" w:lineRule="auto"/>
        <w:ind w:firstLine="709"/>
        <w:jc w:val="both"/>
        <w:rPr>
          <w:rFonts w:eastAsia="Times New Roman" w:cs="Times New Roman"/>
          <w:color w:val="000000"/>
          <w:sz w:val="28"/>
          <w:szCs w:val="28"/>
          <w:lang w:eastAsia="ru-RU"/>
        </w:rPr>
      </w:pPr>
      <w:proofErr w:type="gramStart"/>
      <w:r w:rsidRPr="00960555">
        <w:rPr>
          <w:rFonts w:eastAsia="Times New Roman" w:cs="Times New Roman"/>
          <w:color w:val="000000"/>
          <w:sz w:val="28"/>
          <w:szCs w:val="28"/>
          <w:lang w:eastAsia="ru-RU"/>
        </w:rPr>
        <w:t>Разобранная</w:t>
      </w:r>
      <w:proofErr w:type="gramEnd"/>
      <w:r w:rsidRPr="00960555">
        <w:rPr>
          <w:rFonts w:eastAsia="Times New Roman" w:cs="Times New Roman"/>
          <w:color w:val="000000"/>
          <w:sz w:val="28"/>
          <w:szCs w:val="28"/>
          <w:lang w:eastAsia="ru-RU"/>
        </w:rPr>
        <w:t xml:space="preserve"> здесь Х. является </w:t>
      </w:r>
      <w:proofErr w:type="spellStart"/>
      <w:r w:rsidRPr="00960555">
        <w:rPr>
          <w:rFonts w:eastAsia="Times New Roman" w:cs="Times New Roman"/>
          <w:color w:val="000000"/>
          <w:sz w:val="28"/>
          <w:szCs w:val="28"/>
          <w:lang w:eastAsia="ru-RU"/>
        </w:rPr>
        <w:t>нефрейдистски</w:t>
      </w:r>
      <w:proofErr w:type="spellEnd"/>
      <w:r w:rsidRPr="00960555">
        <w:rPr>
          <w:rFonts w:eastAsia="Times New Roman" w:cs="Times New Roman"/>
          <w:color w:val="000000"/>
          <w:sz w:val="28"/>
          <w:szCs w:val="28"/>
          <w:lang w:eastAsia="ru-RU"/>
        </w:rPr>
        <w:t xml:space="preserve"> и даже </w:t>
      </w:r>
      <w:proofErr w:type="spellStart"/>
      <w:r w:rsidRPr="00960555">
        <w:rPr>
          <w:rFonts w:eastAsia="Times New Roman" w:cs="Times New Roman"/>
          <w:color w:val="000000"/>
          <w:sz w:val="28"/>
          <w:szCs w:val="28"/>
          <w:lang w:eastAsia="ru-RU"/>
        </w:rPr>
        <w:t>антипсихоаналитически</w:t>
      </w:r>
      <w:proofErr w:type="spellEnd"/>
      <w:r w:rsidRPr="00960555">
        <w:rPr>
          <w:rFonts w:eastAsia="Times New Roman" w:cs="Times New Roman"/>
          <w:color w:val="000000"/>
          <w:sz w:val="28"/>
          <w:szCs w:val="28"/>
          <w:lang w:eastAsia="ru-RU"/>
        </w:rPr>
        <w:t xml:space="preserve"> ориентированной. Это не означает, что психоанализ не предложил своей </w:t>
      </w:r>
      <w:r w:rsidRPr="00960555">
        <w:rPr>
          <w:rFonts w:eastAsia="Times New Roman" w:cs="Times New Roman"/>
          <w:i/>
          <w:iCs/>
          <w:color w:val="000000"/>
          <w:sz w:val="28"/>
          <w:szCs w:val="28"/>
          <w:lang w:eastAsia="ru-RU"/>
        </w:rPr>
        <w:t>характерологии</w:t>
      </w:r>
      <w:r w:rsidRPr="00960555">
        <w:rPr>
          <w:rFonts w:eastAsia="Times New Roman" w:cs="Times New Roman"/>
          <w:color w:val="000000"/>
          <w:sz w:val="28"/>
          <w:szCs w:val="28"/>
          <w:lang w:eastAsia="ru-RU"/>
        </w:rPr>
        <w:t xml:space="preserve">. Она была разработана в трактате В. </w:t>
      </w:r>
      <w:proofErr w:type="spellStart"/>
      <w:r w:rsidRPr="00960555">
        <w:rPr>
          <w:rFonts w:eastAsia="Times New Roman" w:cs="Times New Roman"/>
          <w:color w:val="000000"/>
          <w:sz w:val="28"/>
          <w:szCs w:val="28"/>
          <w:lang w:eastAsia="ru-RU"/>
        </w:rPr>
        <w:t>Райха</w:t>
      </w:r>
      <w:proofErr w:type="spellEnd"/>
      <w:r w:rsidRPr="00960555">
        <w:rPr>
          <w:rFonts w:eastAsia="Times New Roman" w:cs="Times New Roman"/>
          <w:color w:val="000000"/>
          <w:sz w:val="28"/>
          <w:szCs w:val="28"/>
          <w:lang w:eastAsia="ru-RU"/>
        </w:rPr>
        <w:t xml:space="preserve"> «Анализ характера». </w:t>
      </w:r>
      <w:proofErr w:type="gramStart"/>
      <w:r w:rsidRPr="00960555">
        <w:rPr>
          <w:rFonts w:eastAsia="Times New Roman" w:cs="Times New Roman"/>
          <w:color w:val="000000"/>
          <w:sz w:val="28"/>
          <w:szCs w:val="28"/>
          <w:lang w:eastAsia="ru-RU"/>
        </w:rPr>
        <w:t xml:space="preserve">Психоаналитики в соответствии со своей установкой все объяснять через травмы раннего детства делят человеческие характеры на оральный (примитивно говоря, те люди, которых мать слишком рано отняла от груди), анальный (те, которых слишком унижали в том, что касается личной гигиены) и генитальный (те, которые пережили достаточно серьезные </w:t>
      </w:r>
      <w:proofErr w:type="spellStart"/>
      <w:r w:rsidRPr="00960555">
        <w:rPr>
          <w:rFonts w:eastAsia="Times New Roman" w:cs="Times New Roman"/>
          <w:color w:val="000000"/>
          <w:sz w:val="28"/>
          <w:szCs w:val="28"/>
          <w:lang w:eastAsia="ru-RU"/>
        </w:rPr>
        <w:t>эдиповские</w:t>
      </w:r>
      <w:proofErr w:type="spellEnd"/>
      <w:r w:rsidRPr="00960555">
        <w:rPr>
          <w:rFonts w:eastAsia="Times New Roman" w:cs="Times New Roman"/>
          <w:color w:val="000000"/>
          <w:sz w:val="28"/>
          <w:szCs w:val="28"/>
          <w:lang w:eastAsia="ru-RU"/>
        </w:rPr>
        <w:t xml:space="preserve"> проблемы — см. Эдипов комплекс).</w:t>
      </w:r>
      <w:proofErr w:type="gramEnd"/>
      <w:r w:rsidRPr="00960555">
        <w:rPr>
          <w:rFonts w:eastAsia="Times New Roman" w:cs="Times New Roman"/>
          <w:color w:val="000000"/>
          <w:sz w:val="28"/>
          <w:szCs w:val="28"/>
          <w:lang w:eastAsia="ru-RU"/>
        </w:rPr>
        <w:t xml:space="preserve"> </w:t>
      </w:r>
      <w:r w:rsidRPr="00960555">
        <w:rPr>
          <w:rFonts w:eastAsia="Times New Roman" w:cs="Times New Roman"/>
          <w:color w:val="000000"/>
          <w:sz w:val="28"/>
          <w:szCs w:val="28"/>
          <w:lang w:eastAsia="ru-RU"/>
        </w:rPr>
        <w:lastRenderedPageBreak/>
        <w:t xml:space="preserve">Психоаналитическая Х. носит также «телесный» характер, концепция психотерапии у </w:t>
      </w:r>
      <w:proofErr w:type="spellStart"/>
      <w:r w:rsidRPr="00960555">
        <w:rPr>
          <w:rFonts w:eastAsia="Times New Roman" w:cs="Times New Roman"/>
          <w:color w:val="000000"/>
          <w:sz w:val="28"/>
          <w:szCs w:val="28"/>
          <w:lang w:eastAsia="ru-RU"/>
        </w:rPr>
        <w:t>Райха</w:t>
      </w:r>
      <w:proofErr w:type="spellEnd"/>
      <w:r w:rsidRPr="00960555">
        <w:rPr>
          <w:rFonts w:eastAsia="Times New Roman" w:cs="Times New Roman"/>
          <w:color w:val="000000"/>
          <w:sz w:val="28"/>
          <w:szCs w:val="28"/>
          <w:lang w:eastAsia="ru-RU"/>
        </w:rPr>
        <w:t xml:space="preserve"> и его последователя Александра </w:t>
      </w:r>
      <w:proofErr w:type="spellStart"/>
      <w:r w:rsidRPr="00960555">
        <w:rPr>
          <w:rFonts w:eastAsia="Times New Roman" w:cs="Times New Roman"/>
          <w:color w:val="000000"/>
          <w:sz w:val="28"/>
          <w:szCs w:val="28"/>
          <w:lang w:eastAsia="ru-RU"/>
        </w:rPr>
        <w:t>Лоуэна</w:t>
      </w:r>
      <w:proofErr w:type="spellEnd"/>
      <w:r w:rsidRPr="00960555">
        <w:rPr>
          <w:rFonts w:eastAsia="Times New Roman" w:cs="Times New Roman"/>
          <w:color w:val="000000"/>
          <w:sz w:val="28"/>
          <w:szCs w:val="28"/>
          <w:lang w:eastAsia="ru-RU"/>
        </w:rPr>
        <w:t xml:space="preserve"> представляет собой работу с телом и называется биоэнергетической. Основное отличие психоаналитической концепции от </w:t>
      </w:r>
      <w:proofErr w:type="spellStart"/>
      <w:r w:rsidRPr="00960555">
        <w:rPr>
          <w:rFonts w:eastAsia="Times New Roman" w:cs="Times New Roman"/>
          <w:color w:val="000000"/>
          <w:sz w:val="28"/>
          <w:szCs w:val="28"/>
          <w:lang w:eastAsia="ru-RU"/>
        </w:rPr>
        <w:t>Кречмеровской</w:t>
      </w:r>
      <w:proofErr w:type="spellEnd"/>
      <w:r w:rsidRPr="00960555">
        <w:rPr>
          <w:rFonts w:eastAsia="Times New Roman" w:cs="Times New Roman"/>
          <w:color w:val="000000"/>
          <w:sz w:val="28"/>
          <w:szCs w:val="28"/>
          <w:lang w:eastAsia="ru-RU"/>
        </w:rPr>
        <w:t xml:space="preserve"> заключается в том, что первая имеет не чисто медицинский, а абстрактно-экзистенциальный характер. Второе отличие — в том, что если у психоаналитиков терапия направлена на преодоление характера, то </w:t>
      </w:r>
      <w:proofErr w:type="spellStart"/>
      <w:r w:rsidRPr="00960555">
        <w:rPr>
          <w:rFonts w:eastAsia="Times New Roman" w:cs="Times New Roman"/>
          <w:color w:val="000000"/>
          <w:sz w:val="28"/>
          <w:szCs w:val="28"/>
          <w:lang w:eastAsia="ru-RU"/>
        </w:rPr>
        <w:t>кречмерианская</w:t>
      </w:r>
      <w:proofErr w:type="spellEnd"/>
      <w:r w:rsidRPr="00960555">
        <w:rPr>
          <w:rFonts w:eastAsia="Times New Roman" w:cs="Times New Roman"/>
          <w:color w:val="000000"/>
          <w:sz w:val="28"/>
          <w:szCs w:val="28"/>
          <w:lang w:eastAsia="ru-RU"/>
        </w:rPr>
        <w:t> </w:t>
      </w:r>
      <w:r w:rsidRPr="00960555">
        <w:rPr>
          <w:rFonts w:eastAsia="Times New Roman" w:cs="Times New Roman"/>
          <w:i/>
          <w:iCs/>
          <w:color w:val="000000"/>
          <w:sz w:val="28"/>
          <w:szCs w:val="28"/>
          <w:lang w:eastAsia="ru-RU"/>
        </w:rPr>
        <w:t>характерология </w:t>
      </w:r>
      <w:r w:rsidRPr="00960555">
        <w:rPr>
          <w:rFonts w:eastAsia="Times New Roman" w:cs="Times New Roman"/>
          <w:color w:val="000000"/>
          <w:sz w:val="28"/>
          <w:szCs w:val="28"/>
          <w:lang w:eastAsia="ru-RU"/>
        </w:rPr>
        <w:t>считает характер чем-то врожденным и неустранимым, и терапия ориентирована на адаптацию имеющегося характера, на выявление его творческих потенций (см. </w:t>
      </w:r>
      <w:hyperlink r:id="rId7" w:history="1">
        <w:r w:rsidRPr="00960555">
          <w:rPr>
            <w:rFonts w:eastAsia="Times New Roman" w:cs="Times New Roman"/>
            <w:color w:val="B62D2D"/>
            <w:sz w:val="28"/>
            <w:szCs w:val="28"/>
            <w:u w:val="single"/>
            <w:lang w:eastAsia="ru-RU"/>
          </w:rPr>
          <w:t>Терапия творческим самовыражением</w:t>
        </w:r>
      </w:hyperlink>
      <w:r w:rsidRPr="00960555">
        <w:rPr>
          <w:rFonts w:eastAsia="Times New Roman" w:cs="Times New Roman"/>
          <w:color w:val="000000"/>
          <w:sz w:val="28"/>
          <w:szCs w:val="28"/>
          <w:lang w:eastAsia="ru-RU"/>
        </w:rPr>
        <w:t>).</w:t>
      </w:r>
    </w:p>
    <w:p w:rsidR="00960555" w:rsidRPr="00960555" w:rsidRDefault="00960555" w:rsidP="00960555">
      <w:pPr>
        <w:spacing w:after="288" w:line="240" w:lineRule="auto"/>
        <w:ind w:firstLine="709"/>
        <w:jc w:val="center"/>
        <w:rPr>
          <w:rFonts w:eastAsia="Times New Roman" w:cs="Times New Roman"/>
          <w:color w:val="000000"/>
          <w:sz w:val="28"/>
          <w:szCs w:val="28"/>
          <w:lang w:eastAsia="ru-RU"/>
        </w:rPr>
      </w:pPr>
      <w:r w:rsidRPr="00960555">
        <w:rPr>
          <w:rFonts w:eastAsia="Times New Roman" w:cs="Times New Roman"/>
          <w:color w:val="000000"/>
          <w:sz w:val="28"/>
          <w:szCs w:val="28"/>
          <w:lang w:eastAsia="ru-RU"/>
        </w:rPr>
        <w:t>ЛИТЕРАТУРА</w:t>
      </w:r>
    </w:p>
    <w:p w:rsidR="00960555" w:rsidRPr="00960555" w:rsidRDefault="00960555" w:rsidP="00960555">
      <w:pPr>
        <w:spacing w:after="288" w:line="240" w:lineRule="auto"/>
        <w:ind w:firstLine="709"/>
        <w:jc w:val="both"/>
        <w:rPr>
          <w:rFonts w:eastAsia="Times New Roman" w:cs="Times New Roman"/>
          <w:color w:val="000000"/>
          <w:sz w:val="28"/>
          <w:szCs w:val="28"/>
          <w:lang w:eastAsia="ru-RU"/>
        </w:rPr>
      </w:pPr>
      <w:proofErr w:type="spellStart"/>
      <w:r w:rsidRPr="00960555">
        <w:rPr>
          <w:rFonts w:eastAsia="Times New Roman" w:cs="Times New Roman"/>
          <w:color w:val="000000"/>
          <w:sz w:val="28"/>
          <w:szCs w:val="28"/>
          <w:lang w:eastAsia="ru-RU"/>
        </w:rPr>
        <w:t>Кречмер</w:t>
      </w:r>
      <w:proofErr w:type="spellEnd"/>
      <w:r w:rsidRPr="00960555">
        <w:rPr>
          <w:rFonts w:eastAsia="Times New Roman" w:cs="Times New Roman"/>
          <w:color w:val="000000"/>
          <w:sz w:val="28"/>
          <w:szCs w:val="28"/>
          <w:lang w:eastAsia="ru-RU"/>
        </w:rPr>
        <w:t xml:space="preserve"> Э. Строение тела и характер. М., 1994.</w:t>
      </w:r>
    </w:p>
    <w:p w:rsidR="00960555" w:rsidRPr="00960555" w:rsidRDefault="00960555" w:rsidP="00960555">
      <w:pPr>
        <w:spacing w:after="288" w:line="240" w:lineRule="auto"/>
        <w:ind w:firstLine="709"/>
        <w:jc w:val="both"/>
        <w:rPr>
          <w:rFonts w:eastAsia="Times New Roman" w:cs="Times New Roman"/>
          <w:color w:val="000000"/>
          <w:sz w:val="28"/>
          <w:szCs w:val="28"/>
          <w:lang w:eastAsia="ru-RU"/>
        </w:rPr>
      </w:pPr>
      <w:proofErr w:type="spellStart"/>
      <w:r w:rsidRPr="00960555">
        <w:rPr>
          <w:rFonts w:eastAsia="Times New Roman" w:cs="Times New Roman"/>
          <w:color w:val="000000"/>
          <w:sz w:val="28"/>
          <w:szCs w:val="28"/>
          <w:lang w:eastAsia="ru-RU"/>
        </w:rPr>
        <w:t>Леонгард</w:t>
      </w:r>
      <w:proofErr w:type="spellEnd"/>
      <w:r w:rsidRPr="00960555">
        <w:rPr>
          <w:rFonts w:eastAsia="Times New Roman" w:cs="Times New Roman"/>
          <w:color w:val="000000"/>
          <w:sz w:val="28"/>
          <w:szCs w:val="28"/>
          <w:lang w:eastAsia="ru-RU"/>
        </w:rPr>
        <w:t xml:space="preserve"> К. Акцентуированная личность. Киев, 1979.</w:t>
      </w:r>
    </w:p>
    <w:p w:rsidR="00960555" w:rsidRPr="00960555" w:rsidRDefault="00960555" w:rsidP="00960555">
      <w:pPr>
        <w:spacing w:after="288" w:line="240" w:lineRule="auto"/>
        <w:ind w:firstLine="709"/>
        <w:jc w:val="both"/>
        <w:rPr>
          <w:rFonts w:eastAsia="Times New Roman" w:cs="Times New Roman"/>
          <w:color w:val="000000"/>
          <w:sz w:val="28"/>
          <w:szCs w:val="28"/>
          <w:lang w:eastAsia="ru-RU"/>
        </w:rPr>
      </w:pPr>
      <w:r w:rsidRPr="00960555">
        <w:rPr>
          <w:rFonts w:eastAsia="Times New Roman" w:cs="Times New Roman"/>
          <w:color w:val="000000"/>
          <w:sz w:val="28"/>
          <w:szCs w:val="28"/>
          <w:lang w:eastAsia="ru-RU"/>
        </w:rPr>
        <w:t xml:space="preserve">Ганнушкин П. Б. </w:t>
      </w:r>
      <w:proofErr w:type="spellStart"/>
      <w:r w:rsidRPr="00960555">
        <w:rPr>
          <w:rFonts w:eastAsia="Times New Roman" w:cs="Times New Roman"/>
          <w:color w:val="000000"/>
          <w:sz w:val="28"/>
          <w:szCs w:val="28"/>
          <w:lang w:eastAsia="ru-RU"/>
        </w:rPr>
        <w:t>Избр</w:t>
      </w:r>
      <w:proofErr w:type="spellEnd"/>
      <w:r w:rsidRPr="00960555">
        <w:rPr>
          <w:rFonts w:eastAsia="Times New Roman" w:cs="Times New Roman"/>
          <w:color w:val="000000"/>
          <w:sz w:val="28"/>
          <w:szCs w:val="28"/>
          <w:lang w:eastAsia="ru-RU"/>
        </w:rPr>
        <w:t>. труды. М., 1965.</w:t>
      </w:r>
    </w:p>
    <w:p w:rsidR="00960555" w:rsidRPr="00960555" w:rsidRDefault="00960555" w:rsidP="00960555">
      <w:pPr>
        <w:spacing w:after="288" w:line="240" w:lineRule="auto"/>
        <w:ind w:firstLine="709"/>
        <w:jc w:val="both"/>
        <w:rPr>
          <w:rFonts w:eastAsia="Times New Roman" w:cs="Times New Roman"/>
          <w:color w:val="000000"/>
          <w:sz w:val="28"/>
          <w:szCs w:val="28"/>
          <w:lang w:eastAsia="ru-RU"/>
        </w:rPr>
      </w:pPr>
      <w:r w:rsidRPr="00960555">
        <w:rPr>
          <w:rFonts w:eastAsia="Times New Roman" w:cs="Times New Roman"/>
          <w:color w:val="000000"/>
          <w:sz w:val="28"/>
          <w:szCs w:val="28"/>
          <w:lang w:eastAsia="ru-RU"/>
        </w:rPr>
        <w:t>Бурно М. Е. Трудный характер и пьянство. Киев, 1991.</w:t>
      </w:r>
    </w:p>
    <w:p w:rsidR="00960555" w:rsidRPr="00960555" w:rsidRDefault="00960555" w:rsidP="00960555">
      <w:pPr>
        <w:spacing w:after="288" w:line="240" w:lineRule="auto"/>
        <w:ind w:firstLine="709"/>
        <w:jc w:val="both"/>
        <w:rPr>
          <w:rFonts w:eastAsia="Times New Roman" w:cs="Times New Roman"/>
          <w:color w:val="000000"/>
          <w:sz w:val="28"/>
          <w:szCs w:val="28"/>
          <w:lang w:eastAsia="ru-RU"/>
        </w:rPr>
      </w:pPr>
      <w:r w:rsidRPr="00960555">
        <w:rPr>
          <w:rFonts w:eastAsia="Times New Roman" w:cs="Times New Roman"/>
          <w:color w:val="000000"/>
          <w:sz w:val="28"/>
          <w:szCs w:val="28"/>
          <w:lang w:eastAsia="ru-RU"/>
        </w:rPr>
        <w:t>Бурно М. Е. О характерах людей. М., 1998, 2005, 2008, 2010.</w:t>
      </w:r>
    </w:p>
    <w:p w:rsidR="00960555" w:rsidRPr="00960555" w:rsidRDefault="00960555" w:rsidP="00960555">
      <w:pPr>
        <w:spacing w:after="288" w:line="240" w:lineRule="auto"/>
        <w:ind w:firstLine="709"/>
        <w:jc w:val="both"/>
        <w:rPr>
          <w:rFonts w:eastAsia="Times New Roman" w:cs="Times New Roman"/>
          <w:color w:val="000000"/>
          <w:sz w:val="28"/>
          <w:szCs w:val="28"/>
          <w:lang w:eastAsia="ru-RU"/>
        </w:rPr>
      </w:pPr>
      <w:proofErr w:type="spellStart"/>
      <w:r w:rsidRPr="00960555">
        <w:rPr>
          <w:rFonts w:eastAsia="Times New Roman" w:cs="Times New Roman"/>
          <w:color w:val="000000"/>
          <w:sz w:val="28"/>
          <w:szCs w:val="28"/>
          <w:lang w:eastAsia="ru-RU"/>
        </w:rPr>
        <w:t>Лоуэн</w:t>
      </w:r>
      <w:proofErr w:type="spellEnd"/>
      <w:r w:rsidRPr="00960555">
        <w:rPr>
          <w:rFonts w:eastAsia="Times New Roman" w:cs="Times New Roman"/>
          <w:color w:val="000000"/>
          <w:sz w:val="28"/>
          <w:szCs w:val="28"/>
          <w:lang w:eastAsia="ru-RU"/>
        </w:rPr>
        <w:t xml:space="preserve"> А. Физическая динамика структуры характера. М., 1996.</w:t>
      </w:r>
    </w:p>
    <w:p w:rsidR="001C3ED1" w:rsidRPr="00960555" w:rsidRDefault="001C3ED1" w:rsidP="00960555">
      <w:pPr>
        <w:ind w:firstLine="709"/>
        <w:rPr>
          <w:sz w:val="28"/>
          <w:szCs w:val="28"/>
        </w:rPr>
      </w:pPr>
    </w:p>
    <w:sectPr w:rsidR="001C3ED1" w:rsidRPr="00960555" w:rsidSect="00B678A7">
      <w:footerReference w:type="default" r:id="rId8"/>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A3D" w:rsidRDefault="00804A3D" w:rsidP="00960555">
      <w:pPr>
        <w:spacing w:after="0" w:line="240" w:lineRule="auto"/>
      </w:pPr>
      <w:r>
        <w:separator/>
      </w:r>
    </w:p>
  </w:endnote>
  <w:endnote w:type="continuationSeparator" w:id="0">
    <w:p w:rsidR="00804A3D" w:rsidRDefault="00804A3D" w:rsidP="00960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191346"/>
      <w:docPartObj>
        <w:docPartGallery w:val="Page Numbers (Bottom of Page)"/>
        <w:docPartUnique/>
      </w:docPartObj>
    </w:sdtPr>
    <w:sdtContent>
      <w:p w:rsidR="00960555" w:rsidRDefault="00960555">
        <w:pPr>
          <w:pStyle w:val="a8"/>
          <w:jc w:val="center"/>
        </w:pPr>
        <w:r>
          <w:fldChar w:fldCharType="begin"/>
        </w:r>
        <w:r>
          <w:instrText>PAGE   \* MERGEFORMAT</w:instrText>
        </w:r>
        <w:r>
          <w:fldChar w:fldCharType="separate"/>
        </w:r>
        <w:r w:rsidR="00547F8D">
          <w:rPr>
            <w:noProof/>
          </w:rPr>
          <w:t>1</w:t>
        </w:r>
        <w:r>
          <w:fldChar w:fldCharType="end"/>
        </w:r>
      </w:p>
    </w:sdtContent>
  </w:sdt>
  <w:p w:rsidR="00960555" w:rsidRDefault="0096055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A3D" w:rsidRDefault="00804A3D" w:rsidP="00960555">
      <w:pPr>
        <w:spacing w:after="0" w:line="240" w:lineRule="auto"/>
      </w:pPr>
      <w:r>
        <w:separator/>
      </w:r>
    </w:p>
  </w:footnote>
  <w:footnote w:type="continuationSeparator" w:id="0">
    <w:p w:rsidR="00804A3D" w:rsidRDefault="00804A3D" w:rsidP="009605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555"/>
    <w:rsid w:val="001C3ED1"/>
    <w:rsid w:val="00547F8D"/>
    <w:rsid w:val="00804A3D"/>
    <w:rsid w:val="00960555"/>
    <w:rsid w:val="00B678A7"/>
    <w:rsid w:val="00E64F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605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0555"/>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605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960555"/>
    <w:rPr>
      <w:i/>
      <w:iCs/>
    </w:rPr>
  </w:style>
  <w:style w:type="character" w:styleId="a5">
    <w:name w:val="Hyperlink"/>
    <w:basedOn w:val="a0"/>
    <w:uiPriority w:val="99"/>
    <w:semiHidden/>
    <w:unhideWhenUsed/>
    <w:rsid w:val="00960555"/>
    <w:rPr>
      <w:color w:val="0000FF"/>
      <w:u w:val="single"/>
    </w:rPr>
  </w:style>
  <w:style w:type="paragraph" w:styleId="a6">
    <w:name w:val="header"/>
    <w:basedOn w:val="a"/>
    <w:link w:val="a7"/>
    <w:uiPriority w:val="99"/>
    <w:unhideWhenUsed/>
    <w:rsid w:val="0096055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60555"/>
  </w:style>
  <w:style w:type="paragraph" w:styleId="a8">
    <w:name w:val="footer"/>
    <w:basedOn w:val="a"/>
    <w:link w:val="a9"/>
    <w:uiPriority w:val="99"/>
    <w:unhideWhenUsed/>
    <w:rsid w:val="0096055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605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605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0555"/>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605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960555"/>
    <w:rPr>
      <w:i/>
      <w:iCs/>
    </w:rPr>
  </w:style>
  <w:style w:type="character" w:styleId="a5">
    <w:name w:val="Hyperlink"/>
    <w:basedOn w:val="a0"/>
    <w:uiPriority w:val="99"/>
    <w:semiHidden/>
    <w:unhideWhenUsed/>
    <w:rsid w:val="00960555"/>
    <w:rPr>
      <w:color w:val="0000FF"/>
      <w:u w:val="single"/>
    </w:rPr>
  </w:style>
  <w:style w:type="paragraph" w:styleId="a6">
    <w:name w:val="header"/>
    <w:basedOn w:val="a"/>
    <w:link w:val="a7"/>
    <w:uiPriority w:val="99"/>
    <w:unhideWhenUsed/>
    <w:rsid w:val="0096055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60555"/>
  </w:style>
  <w:style w:type="paragraph" w:styleId="a8">
    <w:name w:val="footer"/>
    <w:basedOn w:val="a"/>
    <w:link w:val="a9"/>
    <w:uiPriority w:val="99"/>
    <w:unhideWhenUsed/>
    <w:rsid w:val="0096055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60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8136215">
      <w:bodyDiv w:val="1"/>
      <w:marLeft w:val="0"/>
      <w:marRight w:val="0"/>
      <w:marTop w:val="0"/>
      <w:marBottom w:val="0"/>
      <w:divBdr>
        <w:top w:val="none" w:sz="0" w:space="0" w:color="auto"/>
        <w:left w:val="none" w:sz="0" w:space="0" w:color="auto"/>
        <w:bottom w:val="none" w:sz="0" w:space="0" w:color="auto"/>
        <w:right w:val="none" w:sz="0" w:space="0" w:color="auto"/>
      </w:divBdr>
      <w:divsChild>
        <w:div w:id="19626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haracterology.ru/school-method/ttc_method/Rudnev_tt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1273</Words>
  <Characters>7260</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dc:creator>
  <cp:lastModifiedBy>Кирилл</cp:lastModifiedBy>
  <cp:revision>1</cp:revision>
  <dcterms:created xsi:type="dcterms:W3CDTF">2023-04-12T03:15:00Z</dcterms:created>
  <dcterms:modified xsi:type="dcterms:W3CDTF">2023-04-12T03:17:00Z</dcterms:modified>
</cp:coreProperties>
</file>