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4FD" w:rsidRPr="00D05162" w:rsidRDefault="00D05162" w:rsidP="00D05162">
      <w:pPr>
        <w:shd w:val="clear" w:color="auto" w:fill="92D050"/>
        <w:spacing w:after="0" w:line="240" w:lineRule="auto"/>
        <w:jc w:val="both"/>
        <w:textAlignment w:val="top"/>
        <w:rPr>
          <w:rFonts w:ascii="Arial" w:eastAsia="Times New Roman" w:hAnsi="Arial" w:cs="Arial"/>
          <w:bCs/>
          <w:color w:val="000000"/>
          <w:lang w:eastAsia="ru-RU"/>
        </w:rPr>
      </w:pPr>
      <w:r w:rsidRPr="00D05162">
        <w:rPr>
          <w:rFonts w:ascii="Arial" w:eastAsia="Times New Roman" w:hAnsi="Arial" w:cs="Arial"/>
          <w:bCs/>
          <w:color w:val="000000"/>
          <w:lang w:eastAsia="ru-RU"/>
        </w:rPr>
        <w:t>Бурно М.Е. Существо реалистического театра-сообщества</w:t>
      </w:r>
      <w:r>
        <w:rPr>
          <w:rFonts w:ascii="Arial" w:eastAsia="Times New Roman" w:hAnsi="Arial" w:cs="Arial"/>
          <w:bCs/>
          <w:color w:val="000000"/>
          <w:lang w:eastAsia="ru-RU"/>
        </w:rPr>
        <w:t xml:space="preserve"> // Профессиональная психотерапевтическая газета. Выпуск 6. – 2013. - </w:t>
      </w:r>
      <w:r w:rsidR="002674FD" w:rsidRPr="00D05162">
        <w:rPr>
          <w:rFonts w:ascii="Arial" w:eastAsia="Times New Roman" w:hAnsi="Arial" w:cs="Arial"/>
          <w:bCs/>
          <w:color w:val="000000"/>
          <w:lang w:val="en-US" w:eastAsia="ru-RU"/>
        </w:rPr>
        <w:t>URL</w:t>
      </w:r>
      <w:r w:rsidR="002674FD" w:rsidRPr="00D05162">
        <w:rPr>
          <w:rFonts w:ascii="Arial" w:eastAsia="Times New Roman" w:hAnsi="Arial" w:cs="Arial"/>
          <w:bCs/>
          <w:color w:val="000000"/>
          <w:lang w:eastAsia="ru-RU"/>
        </w:rPr>
        <w:t xml:space="preserve">: </w:t>
      </w:r>
      <w:hyperlink r:id="rId6" w:history="1">
        <w:r w:rsidR="002674FD" w:rsidRPr="00D05162">
          <w:rPr>
            <w:rStyle w:val="a5"/>
            <w:rFonts w:ascii="Arial" w:eastAsia="Times New Roman" w:hAnsi="Arial" w:cs="Arial"/>
            <w:bCs/>
            <w:lang w:val="en-US" w:eastAsia="ru-RU"/>
          </w:rPr>
          <w:t>https</w:t>
        </w:r>
        <w:r w:rsidR="002674FD" w:rsidRPr="00D05162">
          <w:rPr>
            <w:rStyle w:val="a5"/>
            <w:rFonts w:ascii="Arial" w:eastAsia="Times New Roman" w:hAnsi="Arial" w:cs="Arial"/>
            <w:bCs/>
            <w:lang w:eastAsia="ru-RU"/>
          </w:rPr>
          <w:t>://</w:t>
        </w:r>
        <w:proofErr w:type="spellStart"/>
        <w:r w:rsidR="002674FD" w:rsidRPr="00D05162">
          <w:rPr>
            <w:rStyle w:val="a5"/>
            <w:rFonts w:ascii="Arial" w:eastAsia="Times New Roman" w:hAnsi="Arial" w:cs="Arial"/>
            <w:bCs/>
            <w:lang w:val="en-US" w:eastAsia="ru-RU"/>
          </w:rPr>
          <w:t>oppl</w:t>
        </w:r>
        <w:proofErr w:type="spellEnd"/>
        <w:r w:rsidR="002674FD" w:rsidRPr="00D05162">
          <w:rPr>
            <w:rStyle w:val="a5"/>
            <w:rFonts w:ascii="Arial" w:eastAsia="Times New Roman" w:hAnsi="Arial" w:cs="Arial"/>
            <w:bCs/>
            <w:lang w:eastAsia="ru-RU"/>
          </w:rPr>
          <w:t>.</w:t>
        </w:r>
        <w:proofErr w:type="spellStart"/>
        <w:r w:rsidR="002674FD" w:rsidRPr="00D05162">
          <w:rPr>
            <w:rStyle w:val="a5"/>
            <w:rFonts w:ascii="Arial" w:eastAsia="Times New Roman" w:hAnsi="Arial" w:cs="Arial"/>
            <w:bCs/>
            <w:lang w:val="en-US" w:eastAsia="ru-RU"/>
          </w:rPr>
          <w:t>ru</w:t>
        </w:r>
        <w:proofErr w:type="spellEnd"/>
        <w:r w:rsidR="002674FD" w:rsidRPr="00D05162">
          <w:rPr>
            <w:rStyle w:val="a5"/>
            <w:rFonts w:ascii="Arial" w:eastAsia="Times New Roman" w:hAnsi="Arial" w:cs="Arial"/>
            <w:bCs/>
            <w:lang w:eastAsia="ru-RU"/>
          </w:rPr>
          <w:t>/</w:t>
        </w:r>
        <w:proofErr w:type="spellStart"/>
        <w:r w:rsidR="002674FD" w:rsidRPr="00D05162">
          <w:rPr>
            <w:rStyle w:val="a5"/>
            <w:rFonts w:ascii="Arial" w:eastAsia="Times New Roman" w:hAnsi="Arial" w:cs="Arial"/>
            <w:bCs/>
            <w:lang w:val="en-US" w:eastAsia="ru-RU"/>
          </w:rPr>
          <w:t>vyipusk</w:t>
        </w:r>
        <w:proofErr w:type="spellEnd"/>
        <w:r w:rsidR="002674FD" w:rsidRPr="00D05162">
          <w:rPr>
            <w:rStyle w:val="a5"/>
            <w:rFonts w:ascii="Arial" w:eastAsia="Times New Roman" w:hAnsi="Arial" w:cs="Arial"/>
            <w:bCs/>
            <w:lang w:eastAsia="ru-RU"/>
          </w:rPr>
          <w:t>-6-1/</w:t>
        </w:r>
        <w:proofErr w:type="spellStart"/>
        <w:r w:rsidR="002674FD" w:rsidRPr="00D05162">
          <w:rPr>
            <w:rStyle w:val="a5"/>
            <w:rFonts w:ascii="Arial" w:eastAsia="Times New Roman" w:hAnsi="Arial" w:cs="Arial"/>
            <w:bCs/>
            <w:lang w:val="en-US" w:eastAsia="ru-RU"/>
          </w:rPr>
          <w:t>srochno</w:t>
        </w:r>
        <w:proofErr w:type="spellEnd"/>
        <w:r w:rsidR="002674FD" w:rsidRPr="00D05162">
          <w:rPr>
            <w:rStyle w:val="a5"/>
            <w:rFonts w:ascii="Arial" w:eastAsia="Times New Roman" w:hAnsi="Arial" w:cs="Arial"/>
            <w:bCs/>
            <w:lang w:eastAsia="ru-RU"/>
          </w:rPr>
          <w:t>-</w:t>
        </w:r>
        <w:r w:rsidR="002674FD" w:rsidRPr="00D05162">
          <w:rPr>
            <w:rStyle w:val="a5"/>
            <w:rFonts w:ascii="Arial" w:eastAsia="Times New Roman" w:hAnsi="Arial" w:cs="Arial"/>
            <w:bCs/>
            <w:lang w:val="en-US" w:eastAsia="ru-RU"/>
          </w:rPr>
          <w:t>v</w:t>
        </w:r>
        <w:r w:rsidR="002674FD" w:rsidRPr="00D05162">
          <w:rPr>
            <w:rStyle w:val="a5"/>
            <w:rFonts w:ascii="Arial" w:eastAsia="Times New Roman" w:hAnsi="Arial" w:cs="Arial"/>
            <w:bCs/>
            <w:lang w:eastAsia="ru-RU"/>
          </w:rPr>
          <w:t>-</w:t>
        </w:r>
        <w:proofErr w:type="spellStart"/>
        <w:r w:rsidR="002674FD" w:rsidRPr="00D05162">
          <w:rPr>
            <w:rStyle w:val="a5"/>
            <w:rFonts w:ascii="Arial" w:eastAsia="Times New Roman" w:hAnsi="Arial" w:cs="Arial"/>
            <w:bCs/>
            <w:lang w:val="en-US" w:eastAsia="ru-RU"/>
          </w:rPr>
          <w:t>nomer</w:t>
        </w:r>
        <w:proofErr w:type="spellEnd"/>
        <w:r w:rsidR="002674FD" w:rsidRPr="00D05162">
          <w:rPr>
            <w:rStyle w:val="a5"/>
            <w:rFonts w:ascii="Arial" w:eastAsia="Times New Roman" w:hAnsi="Arial" w:cs="Arial"/>
            <w:bCs/>
            <w:lang w:eastAsia="ru-RU"/>
          </w:rPr>
          <w:t>-</w:t>
        </w:r>
        <w:proofErr w:type="spellStart"/>
        <w:r w:rsidR="002674FD" w:rsidRPr="00D05162">
          <w:rPr>
            <w:rStyle w:val="a5"/>
            <w:rFonts w:ascii="Arial" w:eastAsia="Times New Roman" w:hAnsi="Arial" w:cs="Arial"/>
            <w:bCs/>
            <w:lang w:val="en-US" w:eastAsia="ru-RU"/>
          </w:rPr>
          <w:t>meburno</w:t>
        </w:r>
        <w:proofErr w:type="spellEnd"/>
        <w:r w:rsidR="002674FD" w:rsidRPr="00D05162">
          <w:rPr>
            <w:rStyle w:val="a5"/>
            <w:rFonts w:ascii="Arial" w:eastAsia="Times New Roman" w:hAnsi="Arial" w:cs="Arial"/>
            <w:bCs/>
            <w:lang w:eastAsia="ru-RU"/>
          </w:rPr>
          <w:t>-</w:t>
        </w:r>
        <w:proofErr w:type="spellStart"/>
        <w:r w:rsidR="002674FD" w:rsidRPr="00D05162">
          <w:rPr>
            <w:rStyle w:val="a5"/>
            <w:rFonts w:ascii="Arial" w:eastAsia="Times New Roman" w:hAnsi="Arial" w:cs="Arial"/>
            <w:bCs/>
            <w:lang w:val="en-US" w:eastAsia="ru-RU"/>
          </w:rPr>
          <w:t>teatr</w:t>
        </w:r>
        <w:proofErr w:type="spellEnd"/>
        <w:r w:rsidR="002674FD" w:rsidRPr="00D05162">
          <w:rPr>
            <w:rStyle w:val="a5"/>
            <w:rFonts w:ascii="Arial" w:eastAsia="Times New Roman" w:hAnsi="Arial" w:cs="Arial"/>
            <w:bCs/>
            <w:lang w:eastAsia="ru-RU"/>
          </w:rPr>
          <w:t>-</w:t>
        </w:r>
        <w:proofErr w:type="spellStart"/>
        <w:r w:rsidR="002674FD" w:rsidRPr="00D05162">
          <w:rPr>
            <w:rStyle w:val="a5"/>
            <w:rFonts w:ascii="Arial" w:eastAsia="Times New Roman" w:hAnsi="Arial" w:cs="Arial"/>
            <w:bCs/>
            <w:lang w:val="en-US" w:eastAsia="ru-RU"/>
          </w:rPr>
          <w:t>soobschestvo</w:t>
        </w:r>
        <w:proofErr w:type="spellEnd"/>
        <w:r w:rsidR="002674FD" w:rsidRPr="00D05162">
          <w:rPr>
            <w:rStyle w:val="a5"/>
            <w:rFonts w:ascii="Arial" w:eastAsia="Times New Roman" w:hAnsi="Arial" w:cs="Arial"/>
            <w:bCs/>
            <w:lang w:eastAsia="ru-RU"/>
          </w:rPr>
          <w:t>.</w:t>
        </w:r>
        <w:r w:rsidR="002674FD" w:rsidRPr="00D05162">
          <w:rPr>
            <w:rStyle w:val="a5"/>
            <w:rFonts w:ascii="Arial" w:eastAsia="Times New Roman" w:hAnsi="Arial" w:cs="Arial"/>
            <w:bCs/>
            <w:lang w:val="en-US" w:eastAsia="ru-RU"/>
          </w:rPr>
          <w:t>html</w:t>
        </w:r>
      </w:hyperlink>
      <w:r w:rsidR="002674FD" w:rsidRPr="00D05162">
        <w:rPr>
          <w:rFonts w:ascii="Arial" w:eastAsia="Times New Roman" w:hAnsi="Arial" w:cs="Arial"/>
          <w:bCs/>
          <w:color w:val="000000"/>
          <w:lang w:eastAsia="ru-RU"/>
        </w:rPr>
        <w:t xml:space="preserve"> (дата обращения</w:t>
      </w:r>
      <w:r>
        <w:rPr>
          <w:rFonts w:ascii="Arial" w:eastAsia="Times New Roman" w:hAnsi="Arial" w:cs="Arial"/>
          <w:bCs/>
          <w:color w:val="000000"/>
          <w:lang w:eastAsia="ru-RU"/>
        </w:rPr>
        <w:t>:</w:t>
      </w:r>
      <w:r w:rsidR="002674FD" w:rsidRPr="00D05162">
        <w:rPr>
          <w:rFonts w:ascii="Arial" w:eastAsia="Times New Roman" w:hAnsi="Arial" w:cs="Arial"/>
          <w:bCs/>
          <w:color w:val="000000"/>
          <w:lang w:eastAsia="ru-RU"/>
        </w:rPr>
        <w:t xml:space="preserve"> 1</w:t>
      </w:r>
      <w:r w:rsidRPr="00D05162">
        <w:rPr>
          <w:rFonts w:ascii="Arial" w:eastAsia="Times New Roman" w:hAnsi="Arial" w:cs="Arial"/>
          <w:bCs/>
          <w:color w:val="000000"/>
          <w:lang w:eastAsia="ru-RU"/>
        </w:rPr>
        <w:t>3</w:t>
      </w:r>
      <w:r w:rsidR="002674FD" w:rsidRPr="00D05162">
        <w:rPr>
          <w:rFonts w:ascii="Arial" w:eastAsia="Times New Roman" w:hAnsi="Arial" w:cs="Arial"/>
          <w:bCs/>
          <w:color w:val="000000"/>
          <w:lang w:eastAsia="ru-RU"/>
        </w:rPr>
        <w:t>.</w:t>
      </w:r>
      <w:r w:rsidRPr="00D05162">
        <w:rPr>
          <w:rFonts w:ascii="Arial" w:eastAsia="Times New Roman" w:hAnsi="Arial" w:cs="Arial"/>
          <w:bCs/>
          <w:color w:val="000000"/>
          <w:lang w:eastAsia="ru-RU"/>
        </w:rPr>
        <w:t>04.2023</w:t>
      </w:r>
      <w:r>
        <w:rPr>
          <w:rFonts w:ascii="Arial" w:eastAsia="Times New Roman" w:hAnsi="Arial" w:cs="Arial"/>
          <w:bCs/>
          <w:color w:val="000000"/>
          <w:lang w:eastAsia="ru-RU"/>
        </w:rPr>
        <w:t>)</w:t>
      </w:r>
    </w:p>
    <w:p w:rsidR="002674FD" w:rsidRPr="002674FD" w:rsidRDefault="002674FD" w:rsidP="00A96004">
      <w:pPr>
        <w:shd w:val="clear" w:color="auto" w:fill="FFFFFF"/>
        <w:spacing w:after="0" w:line="360" w:lineRule="atLeast"/>
        <w:jc w:val="center"/>
        <w:textAlignment w:val="top"/>
        <w:rPr>
          <w:rFonts w:ascii="Arial" w:eastAsia="Times New Roman" w:hAnsi="Arial" w:cs="Arial"/>
          <w:b/>
          <w:bCs/>
          <w:color w:val="000000"/>
          <w:sz w:val="36"/>
          <w:szCs w:val="36"/>
          <w:lang w:eastAsia="ru-RU"/>
        </w:rPr>
      </w:pPr>
    </w:p>
    <w:p w:rsidR="00A96004" w:rsidRDefault="00A96004" w:rsidP="00A96004">
      <w:pPr>
        <w:shd w:val="clear" w:color="auto" w:fill="FFFFFF"/>
        <w:spacing w:after="0" w:line="360" w:lineRule="atLeast"/>
        <w:jc w:val="center"/>
        <w:textAlignment w:val="top"/>
        <w:rPr>
          <w:rFonts w:ascii="Arial" w:eastAsia="Times New Roman" w:hAnsi="Arial" w:cs="Arial"/>
          <w:b/>
          <w:bCs/>
          <w:color w:val="000000"/>
          <w:sz w:val="36"/>
          <w:szCs w:val="36"/>
          <w:lang w:eastAsia="ru-RU"/>
        </w:rPr>
      </w:pPr>
      <w:bookmarkStart w:id="0" w:name="_GoBack"/>
      <w:r w:rsidRPr="00A96004">
        <w:rPr>
          <w:rFonts w:ascii="Arial" w:eastAsia="Times New Roman" w:hAnsi="Arial" w:cs="Arial"/>
          <w:b/>
          <w:bCs/>
          <w:color w:val="000000"/>
          <w:sz w:val="36"/>
          <w:szCs w:val="36"/>
          <w:lang w:eastAsia="ru-RU"/>
        </w:rPr>
        <w:t>Существо реалистического театра-сообщества</w:t>
      </w:r>
    </w:p>
    <w:bookmarkEnd w:id="0"/>
    <w:p w:rsidR="00A96004" w:rsidRPr="00A96004" w:rsidRDefault="00A96004" w:rsidP="00A96004">
      <w:pPr>
        <w:shd w:val="clear" w:color="auto" w:fill="FFFFFF"/>
        <w:spacing w:after="0" w:line="360" w:lineRule="atLeast"/>
        <w:jc w:val="center"/>
        <w:textAlignment w:val="top"/>
        <w:rPr>
          <w:rFonts w:ascii="Arial" w:eastAsia="Times New Roman" w:hAnsi="Arial" w:cs="Arial"/>
          <w:color w:val="000000"/>
          <w:sz w:val="36"/>
          <w:szCs w:val="36"/>
          <w:lang w:eastAsia="ru-RU"/>
        </w:rPr>
      </w:pPr>
    </w:p>
    <w:p w:rsidR="002674FD" w:rsidRDefault="00A96004" w:rsidP="002674FD">
      <w:pPr>
        <w:shd w:val="clear" w:color="auto" w:fill="FFFFFF"/>
        <w:spacing w:after="0" w:line="360" w:lineRule="atLeast"/>
        <w:jc w:val="right"/>
        <w:textAlignment w:val="top"/>
        <w:rPr>
          <w:rFonts w:ascii="Arial" w:eastAsia="Times New Roman" w:hAnsi="Arial" w:cs="Arial"/>
          <w:b/>
          <w:bCs/>
          <w:color w:val="000000"/>
          <w:sz w:val="23"/>
          <w:szCs w:val="23"/>
          <w:lang w:eastAsia="ru-RU"/>
        </w:rPr>
      </w:pPr>
      <w:r w:rsidRPr="00A96004">
        <w:rPr>
          <w:rFonts w:ascii="Arial" w:eastAsia="Times New Roman" w:hAnsi="Arial" w:cs="Arial"/>
          <w:b/>
          <w:bCs/>
          <w:color w:val="000000"/>
          <w:sz w:val="23"/>
          <w:szCs w:val="23"/>
          <w:lang w:eastAsia="ru-RU"/>
        </w:rPr>
        <w:t>Марк Евгеньевич</w:t>
      </w:r>
      <w:proofErr w:type="gramStart"/>
      <w:r w:rsidRPr="00A96004">
        <w:rPr>
          <w:rFonts w:ascii="Arial" w:eastAsia="Times New Roman" w:hAnsi="Arial" w:cs="Arial"/>
          <w:b/>
          <w:bCs/>
          <w:color w:val="000000"/>
          <w:sz w:val="23"/>
          <w:szCs w:val="23"/>
          <w:lang w:eastAsia="ru-RU"/>
        </w:rPr>
        <w:t xml:space="preserve"> Б</w:t>
      </w:r>
      <w:proofErr w:type="gramEnd"/>
      <w:r w:rsidRPr="00A96004">
        <w:rPr>
          <w:rFonts w:ascii="Arial" w:eastAsia="Times New Roman" w:hAnsi="Arial" w:cs="Arial"/>
          <w:b/>
          <w:bCs/>
          <w:color w:val="000000"/>
          <w:sz w:val="23"/>
          <w:szCs w:val="23"/>
          <w:lang w:eastAsia="ru-RU"/>
        </w:rPr>
        <w:t xml:space="preserve">урно, д.м.н., </w:t>
      </w:r>
    </w:p>
    <w:p w:rsidR="00A96004" w:rsidRDefault="00A96004" w:rsidP="002674FD">
      <w:pPr>
        <w:shd w:val="clear" w:color="auto" w:fill="FFFFFF"/>
        <w:spacing w:after="0" w:line="360" w:lineRule="atLeast"/>
        <w:jc w:val="right"/>
        <w:textAlignment w:val="top"/>
        <w:rPr>
          <w:rFonts w:ascii="Arial" w:eastAsia="Times New Roman" w:hAnsi="Arial" w:cs="Arial"/>
          <w:b/>
          <w:bCs/>
          <w:color w:val="000000"/>
          <w:sz w:val="23"/>
          <w:szCs w:val="23"/>
          <w:lang w:eastAsia="ru-RU"/>
        </w:rPr>
      </w:pPr>
      <w:r w:rsidRPr="00A96004">
        <w:rPr>
          <w:rFonts w:ascii="Arial" w:eastAsia="Times New Roman" w:hAnsi="Arial" w:cs="Arial"/>
          <w:b/>
          <w:bCs/>
          <w:color w:val="000000"/>
          <w:sz w:val="23"/>
          <w:szCs w:val="23"/>
          <w:lang w:eastAsia="ru-RU"/>
        </w:rPr>
        <w:t>профессор кафедры психотерапии и сексологии РМАПО</w:t>
      </w:r>
    </w:p>
    <w:p w:rsidR="002674FD" w:rsidRDefault="002674FD" w:rsidP="002674FD">
      <w:pPr>
        <w:shd w:val="clear" w:color="auto" w:fill="FFFFFF"/>
        <w:spacing w:after="0" w:line="360" w:lineRule="atLeast"/>
        <w:jc w:val="right"/>
        <w:textAlignment w:val="top"/>
        <w:rPr>
          <w:rFonts w:ascii="Arial" w:eastAsia="Times New Roman" w:hAnsi="Arial" w:cs="Arial"/>
          <w:b/>
          <w:bCs/>
          <w:color w:val="000000"/>
          <w:sz w:val="23"/>
          <w:szCs w:val="23"/>
          <w:lang w:eastAsia="ru-RU"/>
        </w:rPr>
      </w:pPr>
    </w:p>
    <w:p w:rsidR="002674FD" w:rsidRPr="00A96004" w:rsidRDefault="002674FD" w:rsidP="002674FD">
      <w:pPr>
        <w:shd w:val="clear" w:color="auto" w:fill="FFFFFF"/>
        <w:spacing w:after="0" w:line="360" w:lineRule="atLeast"/>
        <w:jc w:val="right"/>
        <w:textAlignment w:val="top"/>
        <w:rPr>
          <w:rFonts w:ascii="Arial" w:eastAsia="Times New Roman" w:hAnsi="Arial" w:cs="Arial"/>
          <w:color w:val="000000"/>
          <w:sz w:val="23"/>
          <w:szCs w:val="23"/>
          <w:lang w:eastAsia="ru-RU"/>
        </w:rPr>
      </w:pPr>
    </w:p>
    <w:p w:rsidR="00A96004" w:rsidRPr="00A96004" w:rsidRDefault="00A96004" w:rsidP="00A96004">
      <w:pPr>
        <w:shd w:val="clear" w:color="auto" w:fill="FFFFFF"/>
        <w:spacing w:after="120" w:line="264" w:lineRule="auto"/>
        <w:ind w:firstLine="709"/>
        <w:jc w:val="both"/>
        <w:textAlignment w:val="top"/>
        <w:rPr>
          <w:rFonts w:eastAsia="Times New Roman" w:cs="Arial"/>
          <w:color w:val="000000"/>
          <w:sz w:val="24"/>
          <w:szCs w:val="24"/>
          <w:lang w:eastAsia="ru-RU"/>
        </w:rPr>
      </w:pPr>
      <w:r w:rsidRPr="00A96004">
        <w:rPr>
          <w:rFonts w:eastAsia="Times New Roman" w:cs="Arial"/>
          <w:color w:val="000000"/>
          <w:sz w:val="24"/>
          <w:szCs w:val="24"/>
          <w:lang w:eastAsia="ru-RU"/>
        </w:rPr>
        <w:t>Реалистический клинико-психотерапевтический театр-сообщество (РКПТ</w:t>
      </w:r>
      <w:r w:rsidR="002674FD">
        <w:rPr>
          <w:rFonts w:eastAsia="Times New Roman" w:cs="Arial"/>
          <w:color w:val="000000"/>
          <w:sz w:val="24"/>
          <w:szCs w:val="24"/>
          <w:lang w:eastAsia="ru-RU"/>
        </w:rPr>
        <w:t>С</w:t>
      </w:r>
      <w:r w:rsidRPr="00A96004">
        <w:rPr>
          <w:rFonts w:eastAsia="Times New Roman" w:cs="Arial"/>
          <w:color w:val="000000"/>
          <w:sz w:val="24"/>
          <w:szCs w:val="24"/>
          <w:lang w:eastAsia="ru-RU"/>
        </w:rPr>
        <w:t xml:space="preserve">), как и вся ТТС (оставляя сейчас в стороне ее </w:t>
      </w:r>
      <w:proofErr w:type="spellStart"/>
      <w:r w:rsidRPr="00A96004">
        <w:rPr>
          <w:rFonts w:eastAsia="Times New Roman" w:cs="Arial"/>
          <w:color w:val="000000"/>
          <w:sz w:val="24"/>
          <w:szCs w:val="24"/>
          <w:lang w:eastAsia="ru-RU"/>
        </w:rPr>
        <w:t>внелечебную</w:t>
      </w:r>
      <w:proofErr w:type="spellEnd"/>
      <w:r w:rsidRPr="00A96004">
        <w:rPr>
          <w:rFonts w:eastAsia="Times New Roman" w:cs="Arial"/>
          <w:color w:val="000000"/>
          <w:sz w:val="24"/>
          <w:szCs w:val="24"/>
          <w:lang w:eastAsia="ru-RU"/>
        </w:rPr>
        <w:t xml:space="preserve"> область), располагается в психиатрическом клинико-психотерапевтическом поле. То есть наш Театр невозможно отделить от клинической психиатрии, психиатрической психотерапии, ТТС. </w:t>
      </w:r>
      <w:r w:rsidRPr="00F95CF6">
        <w:rPr>
          <w:rFonts w:eastAsia="Times New Roman" w:cs="Arial"/>
          <w:color w:val="000000"/>
          <w:sz w:val="24"/>
          <w:szCs w:val="24"/>
          <w:shd w:val="clear" w:color="auto" w:fill="B6DDE8" w:themeFill="accent5" w:themeFillTint="66"/>
          <w:lang w:eastAsia="ru-RU"/>
        </w:rPr>
        <w:t>Не только психотерапевты, но и пациенты-актеры, профессиональные режиссеры и актеры (если они работают в нашем Театре) постоянно озабочены природой переживаний, изучают клинические расстройства и болезненные характеры</w:t>
      </w:r>
      <w:hyperlink r:id="rId7" w:anchor="_edn1#_edn1" w:tgtFrame="_blank" w:history="1">
        <w:r w:rsidRPr="00F95CF6">
          <w:rPr>
            <w:rFonts w:eastAsia="Times New Roman" w:cs="Arial"/>
            <w:color w:val="1C517D"/>
            <w:sz w:val="24"/>
            <w:szCs w:val="24"/>
            <w:u w:val="single"/>
            <w:shd w:val="clear" w:color="auto" w:fill="B6DDE8" w:themeFill="accent5" w:themeFillTint="66"/>
            <w:lang w:eastAsia="ru-RU"/>
          </w:rPr>
          <w:t>[1]</w:t>
        </w:r>
      </w:hyperlink>
      <w:r w:rsidRPr="00F95CF6">
        <w:rPr>
          <w:rFonts w:eastAsia="Times New Roman" w:cs="Arial"/>
          <w:color w:val="000000"/>
          <w:sz w:val="24"/>
          <w:szCs w:val="24"/>
          <w:shd w:val="clear" w:color="auto" w:fill="B6DDE8" w:themeFill="accent5" w:themeFillTint="66"/>
          <w:lang w:eastAsia="ru-RU"/>
        </w:rPr>
        <w:t>, ибо это и есть то главное, что серьезно мешает жить больному человеку, измучивает его.</w:t>
      </w:r>
      <w:r w:rsidRPr="00A96004">
        <w:rPr>
          <w:rFonts w:eastAsia="Times New Roman" w:cs="Arial"/>
          <w:color w:val="000000"/>
          <w:sz w:val="24"/>
          <w:szCs w:val="24"/>
          <w:lang w:eastAsia="ru-RU"/>
        </w:rPr>
        <w:t xml:space="preserve"> Здесь интерес пациентов к клиническому познанию </w:t>
      </w:r>
      <w:proofErr w:type="gramStart"/>
      <w:r w:rsidRPr="00A96004">
        <w:rPr>
          <w:rFonts w:eastAsia="Times New Roman" w:cs="Arial"/>
          <w:color w:val="000000"/>
          <w:sz w:val="24"/>
          <w:szCs w:val="24"/>
          <w:lang w:eastAsia="ru-RU"/>
        </w:rPr>
        <w:t>нет надобности возбуждать</w:t>
      </w:r>
      <w:proofErr w:type="gramEnd"/>
      <w:r w:rsidRPr="00A96004">
        <w:rPr>
          <w:rFonts w:eastAsia="Times New Roman" w:cs="Arial"/>
          <w:color w:val="000000"/>
          <w:sz w:val="24"/>
          <w:szCs w:val="24"/>
          <w:lang w:eastAsia="ru-RU"/>
        </w:rPr>
        <w:t xml:space="preserve">, воспитывать: он (как насущное тревожное желание знать, «что со мной») обострен сам по себе. Пациенты нередко просят </w:t>
      </w:r>
      <w:proofErr w:type="gramStart"/>
      <w:r w:rsidRPr="00A96004">
        <w:rPr>
          <w:rFonts w:eastAsia="Times New Roman" w:cs="Arial"/>
          <w:color w:val="000000"/>
          <w:sz w:val="24"/>
          <w:szCs w:val="24"/>
          <w:lang w:eastAsia="ru-RU"/>
        </w:rPr>
        <w:t>побольше</w:t>
      </w:r>
      <w:proofErr w:type="gramEnd"/>
      <w:r w:rsidRPr="00A96004">
        <w:rPr>
          <w:rFonts w:eastAsia="Times New Roman" w:cs="Arial"/>
          <w:color w:val="000000"/>
          <w:sz w:val="24"/>
          <w:szCs w:val="24"/>
          <w:lang w:eastAsia="ru-RU"/>
        </w:rPr>
        <w:t xml:space="preserve"> говорить-размышлять на репетициях, например, обсуждая действующих лиц пьесы, игру актёров, — о характерах, о душевных расстройствах. </w:t>
      </w:r>
      <w:r w:rsidRPr="00F95CF6">
        <w:rPr>
          <w:rFonts w:eastAsia="Times New Roman" w:cs="Arial"/>
          <w:color w:val="000000"/>
          <w:sz w:val="24"/>
          <w:szCs w:val="24"/>
          <w:shd w:val="clear" w:color="auto" w:fill="B6DDE8" w:themeFill="accent5" w:themeFillTint="66"/>
          <w:lang w:eastAsia="ru-RU"/>
        </w:rPr>
        <w:t>Мы и сами побуждаем их к изучению своей природы, когда неустанно повторяем, что учимся здесь не играть,  а чувствовать,  но чувствовать не вообще,  а сообразно своей природе.</w:t>
      </w:r>
      <w:r w:rsidRPr="00A96004">
        <w:rPr>
          <w:rFonts w:eastAsia="Times New Roman" w:cs="Arial"/>
          <w:color w:val="000000"/>
          <w:sz w:val="24"/>
          <w:szCs w:val="24"/>
          <w:lang w:eastAsia="ru-RU"/>
        </w:rPr>
        <w:t xml:space="preserve"> Поэтому её (природу характера, хронических душевных расстройств) и надобно посильно познавать, постигать. Не социально-психологические положения-ситуации изучаем мы тут с пациентами (как происходит это в психологической психотерапии), а природу страданий, клинику — прежде всего. И в ТТС, и, в частности, в РКПТ</w:t>
      </w:r>
      <w:r w:rsidR="002674FD">
        <w:rPr>
          <w:rFonts w:eastAsia="Times New Roman" w:cs="Arial"/>
          <w:color w:val="000000"/>
          <w:sz w:val="24"/>
          <w:szCs w:val="24"/>
          <w:lang w:eastAsia="ru-RU"/>
        </w:rPr>
        <w:t>С</w:t>
      </w:r>
      <w:r w:rsidRPr="00A96004">
        <w:rPr>
          <w:rFonts w:eastAsia="Times New Roman" w:cs="Arial"/>
          <w:color w:val="000000"/>
          <w:sz w:val="24"/>
          <w:szCs w:val="24"/>
          <w:lang w:eastAsia="ru-RU"/>
        </w:rPr>
        <w:t xml:space="preserve">, именно изучение вместе с пациентами (в том числе, в исполнительском творчестве) особенностей их клиники направляет нас в поисках, в </w:t>
      </w:r>
      <w:proofErr w:type="spellStart"/>
      <w:r w:rsidRPr="00A96004">
        <w:rPr>
          <w:rFonts w:eastAsia="Times New Roman" w:cs="Arial"/>
          <w:color w:val="000000"/>
          <w:sz w:val="24"/>
          <w:szCs w:val="24"/>
          <w:lang w:eastAsia="ru-RU"/>
        </w:rPr>
        <w:t>проторении</w:t>
      </w:r>
      <w:proofErr w:type="spellEnd"/>
      <w:r w:rsidRPr="00A96004">
        <w:rPr>
          <w:rFonts w:eastAsia="Times New Roman" w:cs="Arial"/>
          <w:color w:val="000000"/>
          <w:sz w:val="24"/>
          <w:szCs w:val="24"/>
          <w:lang w:eastAsia="ru-RU"/>
        </w:rPr>
        <w:t xml:space="preserve">-формировании своих (свойственных, например, особенностям своей, природной хронической тревожной депрессивности) благотворных творческих переживаний. Именно это клиническое изучение помогает нам найти свои неповторимые тропинки, дороги разнообразного, исполнительского тоже, творческого самовыражения-вдохновения. Смысл и Любовь, живущие в творческом вдохновении, есть уникальные состояния духа и, в то же время, шизоидные (аутистические), психастенические, полифонические и т. д. — сообразно конкретной природе души каждого человека. И в то же время Смысл и Любовь есть общечеловеческие состояния-переживания. </w:t>
      </w:r>
      <w:proofErr w:type="gramStart"/>
      <w:r w:rsidRPr="00A96004">
        <w:rPr>
          <w:rFonts w:eastAsia="Times New Roman" w:cs="Arial"/>
          <w:color w:val="000000"/>
          <w:sz w:val="24"/>
          <w:szCs w:val="24"/>
          <w:lang w:eastAsia="ru-RU"/>
        </w:rPr>
        <w:t>Если это покажется непонятным, вспомним, что в любом человеке есть, в конце концов, и общечеловеческие душевные свойства (общие — независимо от пола, характера, здоровья и болезни): способность радоваться, горевать, сердиться, стремление хотя бы изредка поделиться с кем-то своими переживаниями, стремление праздновать, любить и т. д. Конечно, у разных людей всё это характерологически и клинически неповторимо по-своему, но то, что в целом</w:t>
      </w:r>
      <w:proofErr w:type="gramEnd"/>
      <w:r w:rsidRPr="00A96004">
        <w:rPr>
          <w:rFonts w:eastAsia="Times New Roman" w:cs="Arial"/>
          <w:color w:val="000000"/>
          <w:sz w:val="24"/>
          <w:szCs w:val="24"/>
          <w:lang w:eastAsia="ru-RU"/>
        </w:rPr>
        <w:t xml:space="preserve"> отличает эти свойства от свойств животных, и есть </w:t>
      </w:r>
      <w:proofErr w:type="gramStart"/>
      <w:r w:rsidRPr="00A96004">
        <w:rPr>
          <w:rFonts w:eastAsia="Times New Roman" w:cs="Arial"/>
          <w:color w:val="000000"/>
          <w:sz w:val="24"/>
          <w:szCs w:val="24"/>
          <w:lang w:eastAsia="ru-RU"/>
        </w:rPr>
        <w:t>общее-общечеловеческое</w:t>
      </w:r>
      <w:proofErr w:type="gramEnd"/>
      <w:r w:rsidRPr="00A96004">
        <w:rPr>
          <w:rFonts w:eastAsia="Times New Roman" w:cs="Arial"/>
          <w:color w:val="000000"/>
          <w:sz w:val="24"/>
          <w:szCs w:val="24"/>
          <w:lang w:eastAsia="ru-RU"/>
        </w:rPr>
        <w:t xml:space="preserve">. Так обстоит и с общими мужскими и женскими душевными свойствами, и с характерами, клиническими картинами: все неповторимо (каждая женщина, каждый старик, каждая душевная болезнь), но есть общие свойства, черты. Знание, изучение их именно в патологии (где все гротескно усилено — как бы специально для преподавания, в том числе, и здорового </w:t>
      </w:r>
      <w:r w:rsidRPr="00A96004">
        <w:rPr>
          <w:rFonts w:eastAsia="Times New Roman" w:cs="Arial"/>
          <w:color w:val="000000"/>
          <w:sz w:val="24"/>
          <w:szCs w:val="24"/>
          <w:lang w:eastAsia="ru-RU"/>
        </w:rPr>
        <w:lastRenderedPageBreak/>
        <w:t xml:space="preserve">своеобразия) особенно помогает пробраться по этим общим дорожкам к себе уникальному, наполнившись при этом духовным светом (вдохновением). Пациенты-актеры, как уже отмечал, учатся в </w:t>
      </w:r>
      <w:proofErr w:type="spellStart"/>
      <w:r w:rsidRPr="00A96004">
        <w:rPr>
          <w:rFonts w:eastAsia="Times New Roman" w:cs="Arial"/>
          <w:color w:val="000000"/>
          <w:sz w:val="24"/>
          <w:szCs w:val="24"/>
          <w:lang w:eastAsia="ru-RU"/>
        </w:rPr>
        <w:t>Театрене</w:t>
      </w:r>
      <w:proofErr w:type="spellEnd"/>
      <w:r w:rsidRPr="00A96004">
        <w:rPr>
          <w:rFonts w:eastAsia="Times New Roman" w:cs="Arial"/>
          <w:color w:val="000000"/>
          <w:sz w:val="24"/>
          <w:szCs w:val="24"/>
          <w:lang w:eastAsia="ru-RU"/>
        </w:rPr>
        <w:t xml:space="preserve"> играть,  а чувствовать, но по-своему — неповторимо-</w:t>
      </w:r>
      <w:proofErr w:type="spellStart"/>
      <w:r w:rsidRPr="00A96004">
        <w:rPr>
          <w:rFonts w:eastAsia="Times New Roman" w:cs="Arial"/>
          <w:color w:val="000000"/>
          <w:sz w:val="24"/>
          <w:szCs w:val="24"/>
          <w:lang w:eastAsia="ru-RU"/>
        </w:rPr>
        <w:t>полифонически</w:t>
      </w:r>
      <w:proofErr w:type="spellEnd"/>
      <w:r w:rsidRPr="00A96004">
        <w:rPr>
          <w:rFonts w:eastAsia="Times New Roman" w:cs="Arial"/>
          <w:color w:val="000000"/>
          <w:sz w:val="24"/>
          <w:szCs w:val="24"/>
          <w:lang w:eastAsia="ru-RU"/>
        </w:rPr>
        <w:t xml:space="preserve">, </w:t>
      </w:r>
      <w:proofErr w:type="gramStart"/>
      <w:r w:rsidRPr="00A96004">
        <w:rPr>
          <w:rFonts w:eastAsia="Times New Roman" w:cs="Arial"/>
          <w:color w:val="000000"/>
          <w:sz w:val="24"/>
          <w:szCs w:val="24"/>
          <w:lang w:eastAsia="ru-RU"/>
        </w:rPr>
        <w:t>неповторимо-психастенически</w:t>
      </w:r>
      <w:proofErr w:type="gramEnd"/>
      <w:r w:rsidRPr="00A96004">
        <w:rPr>
          <w:rFonts w:eastAsia="Times New Roman" w:cs="Arial"/>
          <w:color w:val="000000"/>
          <w:sz w:val="24"/>
          <w:szCs w:val="24"/>
          <w:lang w:eastAsia="ru-RU"/>
        </w:rPr>
        <w:t xml:space="preserve"> и т. д., изучая в творческом самовыражении (в том числе, и исполнительском) свою природу.</w:t>
      </w:r>
    </w:p>
    <w:p w:rsidR="00A96004" w:rsidRPr="00A96004" w:rsidRDefault="00A96004" w:rsidP="00A96004">
      <w:pPr>
        <w:shd w:val="clear" w:color="auto" w:fill="FFFFFF"/>
        <w:spacing w:after="120" w:line="264" w:lineRule="auto"/>
        <w:ind w:firstLine="709"/>
        <w:jc w:val="both"/>
        <w:textAlignment w:val="top"/>
        <w:rPr>
          <w:rFonts w:eastAsia="Times New Roman" w:cs="Arial"/>
          <w:color w:val="000000"/>
          <w:sz w:val="24"/>
          <w:szCs w:val="24"/>
          <w:lang w:eastAsia="ru-RU"/>
        </w:rPr>
      </w:pPr>
      <w:r w:rsidRPr="00A96004">
        <w:rPr>
          <w:rFonts w:eastAsia="Times New Roman" w:cs="Arial"/>
          <w:color w:val="000000"/>
          <w:sz w:val="24"/>
          <w:szCs w:val="24"/>
          <w:lang w:eastAsia="ru-RU"/>
        </w:rPr>
        <w:t xml:space="preserve">ТТС иногда понимают как разновидность экзистенциальной психотерапии </w:t>
      </w:r>
      <w:proofErr w:type="spellStart"/>
      <w:r w:rsidRPr="00A96004">
        <w:rPr>
          <w:rFonts w:eastAsia="Times New Roman" w:cs="Arial"/>
          <w:color w:val="000000"/>
          <w:sz w:val="24"/>
          <w:szCs w:val="24"/>
          <w:lang w:eastAsia="ru-RU"/>
        </w:rPr>
        <w:t>Франкла</w:t>
      </w:r>
      <w:proofErr w:type="spellEnd"/>
      <w:r w:rsidRPr="00A96004">
        <w:rPr>
          <w:rFonts w:eastAsia="Times New Roman" w:cs="Arial"/>
          <w:color w:val="000000"/>
          <w:sz w:val="24"/>
          <w:szCs w:val="24"/>
          <w:lang w:eastAsia="ru-RU"/>
        </w:rPr>
        <w:t xml:space="preserve">. Почему это происходит? </w:t>
      </w:r>
      <w:proofErr w:type="gramStart"/>
      <w:r w:rsidRPr="00A96004">
        <w:rPr>
          <w:rFonts w:eastAsia="Times New Roman" w:cs="Arial"/>
          <w:color w:val="000000"/>
          <w:sz w:val="24"/>
          <w:szCs w:val="24"/>
          <w:lang w:eastAsia="ru-RU"/>
        </w:rPr>
        <w:t xml:space="preserve">Да, в ТТС (и в том числе в нашем Театре) пациенты также ищут-постигают целительный смысл своего существования, но, всё же, не в духе Экзистенциального анализа (включающего в себя </w:t>
      </w:r>
      <w:proofErr w:type="spellStart"/>
      <w:r w:rsidRPr="00A96004">
        <w:rPr>
          <w:rFonts w:eastAsia="Times New Roman" w:cs="Arial"/>
          <w:color w:val="000000"/>
          <w:sz w:val="24"/>
          <w:szCs w:val="24"/>
          <w:lang w:eastAsia="ru-RU"/>
        </w:rPr>
        <w:t>Логотерапию</w:t>
      </w:r>
      <w:proofErr w:type="spellEnd"/>
      <w:r w:rsidRPr="00A96004">
        <w:rPr>
          <w:rFonts w:eastAsia="Times New Roman" w:cs="Arial"/>
          <w:color w:val="000000"/>
          <w:sz w:val="24"/>
          <w:szCs w:val="24"/>
          <w:lang w:eastAsia="ru-RU"/>
        </w:rPr>
        <w:t xml:space="preserve">) Виктора </w:t>
      </w:r>
      <w:proofErr w:type="spellStart"/>
      <w:r w:rsidRPr="00A96004">
        <w:rPr>
          <w:rFonts w:eastAsia="Times New Roman" w:cs="Arial"/>
          <w:color w:val="000000"/>
          <w:sz w:val="24"/>
          <w:szCs w:val="24"/>
          <w:lang w:eastAsia="ru-RU"/>
        </w:rPr>
        <w:t>Франкла</w:t>
      </w:r>
      <w:proofErr w:type="spellEnd"/>
      <w:r w:rsidRPr="00A96004">
        <w:rPr>
          <w:rFonts w:eastAsia="Times New Roman" w:cs="Arial"/>
          <w:color w:val="000000"/>
          <w:sz w:val="24"/>
          <w:szCs w:val="24"/>
          <w:lang w:eastAsia="ru-RU"/>
        </w:rPr>
        <w:t xml:space="preserve"> и его современного продолжателя, тоже австрийского врача, </w:t>
      </w:r>
      <w:proofErr w:type="spellStart"/>
      <w:r w:rsidRPr="00A96004">
        <w:rPr>
          <w:rFonts w:eastAsia="Times New Roman" w:cs="Arial"/>
          <w:color w:val="000000"/>
          <w:sz w:val="24"/>
          <w:szCs w:val="24"/>
          <w:lang w:eastAsia="ru-RU"/>
        </w:rPr>
        <w:t>Альфрида</w:t>
      </w:r>
      <w:proofErr w:type="spellEnd"/>
      <w:r w:rsidRPr="00A96004">
        <w:rPr>
          <w:rFonts w:eastAsia="Times New Roman" w:cs="Arial"/>
          <w:color w:val="000000"/>
          <w:sz w:val="24"/>
          <w:szCs w:val="24"/>
          <w:lang w:eastAsia="ru-RU"/>
        </w:rPr>
        <w:t xml:space="preserve"> </w:t>
      </w:r>
      <w:proofErr w:type="spellStart"/>
      <w:r w:rsidRPr="00A96004">
        <w:rPr>
          <w:rFonts w:eastAsia="Times New Roman" w:cs="Arial"/>
          <w:color w:val="000000"/>
          <w:sz w:val="24"/>
          <w:szCs w:val="24"/>
          <w:lang w:eastAsia="ru-RU"/>
        </w:rPr>
        <w:t>Лэнгле</w:t>
      </w:r>
      <w:proofErr w:type="spellEnd"/>
      <w:r w:rsidRPr="00A96004">
        <w:rPr>
          <w:rFonts w:eastAsia="Times New Roman" w:cs="Arial"/>
          <w:color w:val="000000"/>
          <w:sz w:val="24"/>
          <w:szCs w:val="24"/>
          <w:lang w:eastAsia="ru-RU"/>
        </w:rPr>
        <w:t xml:space="preserve"> (</w:t>
      </w:r>
      <w:proofErr w:type="spellStart"/>
      <w:r w:rsidRPr="00A96004">
        <w:rPr>
          <w:rFonts w:eastAsia="Times New Roman" w:cs="Arial"/>
          <w:color w:val="000000"/>
          <w:sz w:val="24"/>
          <w:szCs w:val="24"/>
          <w:lang w:eastAsia="ru-RU"/>
        </w:rPr>
        <w:t>Лэнгле</w:t>
      </w:r>
      <w:proofErr w:type="spellEnd"/>
      <w:r w:rsidRPr="00A96004">
        <w:rPr>
          <w:rFonts w:eastAsia="Times New Roman" w:cs="Arial"/>
          <w:color w:val="000000"/>
          <w:sz w:val="24"/>
          <w:szCs w:val="24"/>
          <w:lang w:eastAsia="ru-RU"/>
        </w:rPr>
        <w:t xml:space="preserve"> А. Экзистенциальный анализ — найти согласие с жизнью // Московский </w:t>
      </w:r>
      <w:proofErr w:type="spellStart"/>
      <w:r w:rsidRPr="00A96004">
        <w:rPr>
          <w:rFonts w:eastAsia="Times New Roman" w:cs="Arial"/>
          <w:color w:val="000000"/>
          <w:sz w:val="24"/>
          <w:szCs w:val="24"/>
          <w:lang w:eastAsia="ru-RU"/>
        </w:rPr>
        <w:t>психотерап</w:t>
      </w:r>
      <w:proofErr w:type="spellEnd"/>
      <w:r w:rsidRPr="00A96004">
        <w:rPr>
          <w:rFonts w:eastAsia="Times New Roman" w:cs="Arial"/>
          <w:color w:val="000000"/>
          <w:sz w:val="24"/>
          <w:szCs w:val="24"/>
          <w:lang w:eastAsia="ru-RU"/>
        </w:rPr>
        <w:t>. журнал. 2001. №1).</w:t>
      </w:r>
      <w:proofErr w:type="gramEnd"/>
      <w:r w:rsidRPr="00A96004">
        <w:rPr>
          <w:rFonts w:eastAsia="Times New Roman" w:cs="Arial"/>
          <w:color w:val="000000"/>
          <w:sz w:val="24"/>
          <w:szCs w:val="24"/>
          <w:lang w:eastAsia="ru-RU"/>
        </w:rPr>
        <w:t xml:space="preserve"> «В центре экзистенциального анализа, — пишет </w:t>
      </w:r>
      <w:proofErr w:type="spellStart"/>
      <w:r w:rsidRPr="00A96004">
        <w:rPr>
          <w:rFonts w:eastAsia="Times New Roman" w:cs="Arial"/>
          <w:color w:val="000000"/>
          <w:sz w:val="24"/>
          <w:szCs w:val="24"/>
          <w:lang w:eastAsia="ru-RU"/>
        </w:rPr>
        <w:t>Лэнгле</w:t>
      </w:r>
      <w:proofErr w:type="spellEnd"/>
      <w:r w:rsidRPr="00A96004">
        <w:rPr>
          <w:rFonts w:eastAsia="Times New Roman" w:cs="Arial"/>
          <w:color w:val="000000"/>
          <w:sz w:val="24"/>
          <w:szCs w:val="24"/>
          <w:lang w:eastAsia="ru-RU"/>
        </w:rPr>
        <w:t>, — стоит понятие «</w:t>
      </w:r>
      <w:proofErr w:type="spellStart"/>
      <w:r w:rsidRPr="00A96004">
        <w:rPr>
          <w:rFonts w:eastAsia="Times New Roman" w:cs="Arial"/>
          <w:color w:val="000000"/>
          <w:sz w:val="24"/>
          <w:szCs w:val="24"/>
          <w:lang w:eastAsia="ru-RU"/>
        </w:rPr>
        <w:t>экзистенция</w:t>
      </w:r>
      <w:proofErr w:type="spellEnd"/>
      <w:r w:rsidRPr="00A96004">
        <w:rPr>
          <w:rFonts w:eastAsia="Times New Roman" w:cs="Arial"/>
          <w:color w:val="000000"/>
          <w:sz w:val="24"/>
          <w:szCs w:val="24"/>
          <w:lang w:eastAsia="ru-RU"/>
        </w:rPr>
        <w:t xml:space="preserve">», означающее наполненную смыслом, воплощаемую свободно и ответственно жизнь в создаваемом самим человеком мире, с которым он находится в отношениях взаимовлияния/взаимодействия и противоборства» (с. 5). При этом </w:t>
      </w:r>
      <w:proofErr w:type="gramStart"/>
      <w:r w:rsidRPr="00A96004">
        <w:rPr>
          <w:rFonts w:eastAsia="Times New Roman" w:cs="Arial"/>
          <w:color w:val="000000"/>
          <w:sz w:val="24"/>
          <w:szCs w:val="24"/>
          <w:lang w:eastAsia="ru-RU"/>
        </w:rPr>
        <w:t>духовное</w:t>
      </w:r>
      <w:proofErr w:type="gramEnd"/>
      <w:r w:rsidRPr="00A96004">
        <w:rPr>
          <w:rFonts w:eastAsia="Times New Roman" w:cs="Arial"/>
          <w:color w:val="000000"/>
          <w:sz w:val="24"/>
          <w:szCs w:val="24"/>
          <w:lang w:eastAsia="ru-RU"/>
        </w:rPr>
        <w:t xml:space="preserve">, по </w:t>
      </w:r>
      <w:proofErr w:type="spellStart"/>
      <w:r w:rsidRPr="00A96004">
        <w:rPr>
          <w:rFonts w:eastAsia="Times New Roman" w:cs="Arial"/>
          <w:color w:val="000000"/>
          <w:sz w:val="24"/>
          <w:szCs w:val="24"/>
          <w:lang w:eastAsia="ru-RU"/>
        </w:rPr>
        <w:t>Франклу</w:t>
      </w:r>
      <w:proofErr w:type="spellEnd"/>
      <w:r w:rsidRPr="00A96004">
        <w:rPr>
          <w:rFonts w:eastAsia="Times New Roman" w:cs="Arial"/>
          <w:color w:val="000000"/>
          <w:sz w:val="24"/>
          <w:szCs w:val="24"/>
          <w:lang w:eastAsia="ru-RU"/>
        </w:rPr>
        <w:t xml:space="preserve">, «противостоит» психофизическому. Человек воспринимает «самого себя как «рулевого на психофизической лодке», с которой он неразрывно связан» (««духовно-экзистенциальное измерение» человека способно полемизировать с его телесно-душевным бытием») (с. 9). Творческое вдохновение в ТТС, несущее в себе Любовь и Смысл, конечно же, может выступать у </w:t>
      </w:r>
      <w:proofErr w:type="spellStart"/>
      <w:r w:rsidRPr="00A96004">
        <w:rPr>
          <w:rFonts w:eastAsia="Times New Roman" w:cs="Arial"/>
          <w:color w:val="000000"/>
          <w:sz w:val="24"/>
          <w:szCs w:val="24"/>
          <w:lang w:eastAsia="ru-RU"/>
        </w:rPr>
        <w:t>аутистов</w:t>
      </w:r>
      <w:proofErr w:type="spellEnd"/>
      <w:r w:rsidRPr="00A96004">
        <w:rPr>
          <w:rFonts w:eastAsia="Times New Roman" w:cs="Arial"/>
          <w:color w:val="000000"/>
          <w:sz w:val="24"/>
          <w:szCs w:val="24"/>
          <w:lang w:eastAsia="ru-RU"/>
        </w:rPr>
        <w:t xml:space="preserve"> в ТТС как подобное экзистенциальное переживание рулевого в лодке. Но в ТТС обычно больше одухотворённых реалистов (материалистов), нежели одухотворённых </w:t>
      </w:r>
      <w:proofErr w:type="spellStart"/>
      <w:r w:rsidRPr="00A96004">
        <w:rPr>
          <w:rFonts w:eastAsia="Times New Roman" w:cs="Arial"/>
          <w:color w:val="000000"/>
          <w:sz w:val="24"/>
          <w:szCs w:val="24"/>
          <w:lang w:eastAsia="ru-RU"/>
        </w:rPr>
        <w:t>аутистов</w:t>
      </w:r>
      <w:proofErr w:type="spellEnd"/>
      <w:r w:rsidRPr="00A96004">
        <w:rPr>
          <w:rFonts w:eastAsia="Times New Roman" w:cs="Arial"/>
          <w:color w:val="000000"/>
          <w:sz w:val="24"/>
          <w:szCs w:val="24"/>
          <w:lang w:eastAsia="ru-RU"/>
        </w:rPr>
        <w:t xml:space="preserve">. Поэтому чаще здесь, в творческом вдохновении человека иной, материалистической, природы, духовное сливается с душевным в единство, и это слияние ощущается как душевное, духовное сияние первичного телесного, движущееся по общим с </w:t>
      </w:r>
      <w:proofErr w:type="gramStart"/>
      <w:r w:rsidRPr="00A96004">
        <w:rPr>
          <w:rFonts w:eastAsia="Times New Roman" w:cs="Arial"/>
          <w:color w:val="000000"/>
          <w:sz w:val="24"/>
          <w:szCs w:val="24"/>
          <w:lang w:eastAsia="ru-RU"/>
        </w:rPr>
        <w:t>телесными</w:t>
      </w:r>
      <w:proofErr w:type="gramEnd"/>
      <w:r w:rsidRPr="00A96004">
        <w:rPr>
          <w:rFonts w:eastAsia="Times New Roman" w:cs="Arial"/>
          <w:color w:val="000000"/>
          <w:sz w:val="24"/>
          <w:szCs w:val="24"/>
          <w:lang w:eastAsia="ru-RU"/>
        </w:rPr>
        <w:t xml:space="preserve"> закономерностям. Любовью и Смыслом дышит, светится тело, первичное, изначальное, по отношению к духу. Так ощущают многие, многие пациенты, одухотворённые материалисты, в ТТС (вместе с Пушкиным, Чеховым, Дарвином, Энгельсом) — в противовес Платону и </w:t>
      </w:r>
      <w:proofErr w:type="spellStart"/>
      <w:r w:rsidRPr="00A96004">
        <w:rPr>
          <w:rFonts w:eastAsia="Times New Roman" w:cs="Arial"/>
          <w:color w:val="000000"/>
          <w:sz w:val="24"/>
          <w:szCs w:val="24"/>
          <w:lang w:eastAsia="ru-RU"/>
        </w:rPr>
        <w:t>Франклу</w:t>
      </w:r>
      <w:proofErr w:type="spellEnd"/>
      <w:r w:rsidRPr="00A96004">
        <w:rPr>
          <w:rFonts w:eastAsia="Times New Roman" w:cs="Arial"/>
          <w:color w:val="000000"/>
          <w:sz w:val="24"/>
          <w:szCs w:val="24"/>
          <w:lang w:eastAsia="ru-RU"/>
        </w:rPr>
        <w:t>. И светлое переживание Смысла у многих наших пациентов (его особенности) обусловлено особенностями духовно-душевно-телесной природы каждого из них. Поэтому мы и изучаем вместе с пациентами эту природу, ищем свои, свойственные своей природе дороги творческого самовыражения. Отталкиваясь от знания общих ориентиров-проводников (клинические картины, характеры, характерологические радикалы; общее в знаменитых и малоизвестных творческих произведениях, творческих переживаниях в театральной игре (собственных и товарищей в Театре), в которых эти картины, характеры, характерологические радикалы проступают), движемся к своему неповторимому, уникальному, как и всё в творчестве. Нередко, особенно в эндогенно-процессуальных случаях этот, в сущности, научный, поиск продолжается пожизненно, но и это усиливает целительное переживание приближения к своей определённости, своему Смыслу.</w:t>
      </w:r>
    </w:p>
    <w:p w:rsidR="00A96004" w:rsidRPr="00A96004" w:rsidRDefault="00A96004" w:rsidP="00A96004">
      <w:pPr>
        <w:shd w:val="clear" w:color="auto" w:fill="FFFFFF"/>
        <w:spacing w:after="120" w:line="264" w:lineRule="auto"/>
        <w:ind w:firstLine="709"/>
        <w:jc w:val="both"/>
        <w:textAlignment w:val="top"/>
        <w:rPr>
          <w:rFonts w:eastAsia="Times New Roman" w:cs="Arial"/>
          <w:color w:val="000000"/>
          <w:sz w:val="24"/>
          <w:szCs w:val="24"/>
          <w:lang w:eastAsia="ru-RU"/>
        </w:rPr>
      </w:pPr>
      <w:r w:rsidRPr="00A96004">
        <w:rPr>
          <w:rFonts w:eastAsia="Times New Roman" w:cs="Arial"/>
          <w:color w:val="000000"/>
          <w:sz w:val="24"/>
          <w:szCs w:val="24"/>
          <w:lang w:eastAsia="ru-RU"/>
        </w:rPr>
        <w:t xml:space="preserve">Наш клинико-психотерапевтический подход к психотерапевтическому театру (в широком смысле), в большой мере, противоположен и </w:t>
      </w:r>
      <w:proofErr w:type="spellStart"/>
      <w:r w:rsidRPr="00A96004">
        <w:rPr>
          <w:rFonts w:eastAsia="Times New Roman" w:cs="Arial"/>
          <w:color w:val="000000"/>
          <w:sz w:val="24"/>
          <w:szCs w:val="24"/>
          <w:lang w:eastAsia="ru-RU"/>
        </w:rPr>
        <w:t>Психодраме</w:t>
      </w:r>
      <w:proofErr w:type="spellEnd"/>
      <w:r w:rsidRPr="00A96004">
        <w:rPr>
          <w:rFonts w:eastAsia="Times New Roman" w:cs="Arial"/>
          <w:color w:val="000000"/>
          <w:sz w:val="24"/>
          <w:szCs w:val="24"/>
          <w:lang w:eastAsia="ru-RU"/>
        </w:rPr>
        <w:t xml:space="preserve">, и </w:t>
      </w:r>
      <w:proofErr w:type="spellStart"/>
      <w:r w:rsidRPr="00A96004">
        <w:rPr>
          <w:rFonts w:eastAsia="Times New Roman" w:cs="Arial"/>
          <w:color w:val="000000"/>
          <w:sz w:val="24"/>
          <w:szCs w:val="24"/>
          <w:lang w:eastAsia="ru-RU"/>
        </w:rPr>
        <w:t>Драматерапии</w:t>
      </w:r>
      <w:proofErr w:type="spellEnd"/>
      <w:r w:rsidRPr="00A96004">
        <w:rPr>
          <w:rFonts w:eastAsia="Times New Roman" w:cs="Arial"/>
          <w:color w:val="000000"/>
          <w:sz w:val="24"/>
          <w:szCs w:val="24"/>
          <w:lang w:eastAsia="ru-RU"/>
        </w:rPr>
        <w:t xml:space="preserve">. </w:t>
      </w:r>
      <w:proofErr w:type="spellStart"/>
      <w:r w:rsidRPr="00A96004">
        <w:rPr>
          <w:rFonts w:eastAsia="Times New Roman" w:cs="Arial"/>
          <w:color w:val="000000"/>
          <w:sz w:val="24"/>
          <w:szCs w:val="24"/>
          <w:lang w:eastAsia="ru-RU"/>
        </w:rPr>
        <w:t>Психодрама</w:t>
      </w:r>
      <w:proofErr w:type="spellEnd"/>
      <w:r w:rsidRPr="00A96004">
        <w:rPr>
          <w:rFonts w:eastAsia="Times New Roman" w:cs="Arial"/>
          <w:color w:val="000000"/>
          <w:sz w:val="24"/>
          <w:szCs w:val="24"/>
          <w:lang w:eastAsia="ru-RU"/>
        </w:rPr>
        <w:t xml:space="preserve"> и </w:t>
      </w:r>
      <w:proofErr w:type="spellStart"/>
      <w:r w:rsidRPr="00A96004">
        <w:rPr>
          <w:rFonts w:eastAsia="Times New Roman" w:cs="Arial"/>
          <w:color w:val="000000"/>
          <w:sz w:val="24"/>
          <w:szCs w:val="24"/>
          <w:lang w:eastAsia="ru-RU"/>
        </w:rPr>
        <w:t>Драматерапия</w:t>
      </w:r>
      <w:proofErr w:type="spellEnd"/>
      <w:r w:rsidRPr="00A96004">
        <w:rPr>
          <w:rFonts w:eastAsia="Times New Roman" w:cs="Arial"/>
          <w:color w:val="000000"/>
          <w:sz w:val="24"/>
          <w:szCs w:val="24"/>
          <w:lang w:eastAsia="ru-RU"/>
        </w:rPr>
        <w:t xml:space="preserve"> идут не от Природы, светящейся Духом, а от изначального Духа, сотканных из него социально-психологических положений. </w:t>
      </w:r>
      <w:proofErr w:type="spellStart"/>
      <w:r w:rsidRPr="00A96004">
        <w:rPr>
          <w:rFonts w:eastAsia="Times New Roman" w:cs="Arial"/>
          <w:color w:val="000000"/>
          <w:sz w:val="24"/>
          <w:szCs w:val="24"/>
          <w:lang w:eastAsia="ru-RU"/>
        </w:rPr>
        <w:t>Психодрама</w:t>
      </w:r>
      <w:proofErr w:type="spellEnd"/>
      <w:r w:rsidRPr="00A96004">
        <w:rPr>
          <w:rFonts w:eastAsia="Times New Roman" w:cs="Arial"/>
          <w:color w:val="000000"/>
          <w:sz w:val="24"/>
          <w:szCs w:val="24"/>
          <w:lang w:eastAsia="ru-RU"/>
        </w:rPr>
        <w:t xml:space="preserve"> и </w:t>
      </w:r>
      <w:proofErr w:type="spellStart"/>
      <w:r w:rsidRPr="00A96004">
        <w:rPr>
          <w:rFonts w:eastAsia="Times New Roman" w:cs="Arial"/>
          <w:color w:val="000000"/>
          <w:sz w:val="24"/>
          <w:szCs w:val="24"/>
          <w:lang w:eastAsia="ru-RU"/>
        </w:rPr>
        <w:lastRenderedPageBreak/>
        <w:t>Драматерапия</w:t>
      </w:r>
      <w:proofErr w:type="spellEnd"/>
      <w:r w:rsidRPr="00A96004">
        <w:rPr>
          <w:rFonts w:eastAsia="Times New Roman" w:cs="Arial"/>
          <w:color w:val="000000"/>
          <w:sz w:val="24"/>
          <w:szCs w:val="24"/>
          <w:lang w:eastAsia="ru-RU"/>
        </w:rPr>
        <w:t xml:space="preserve"> помогают, прежде всего, здоровым и невротическим «клиентам». «Клиенты», будучи душевно здоровыми, душевно зависят не столько от своей природы (ибо она несамобытно здорова, не болит, </w:t>
      </w:r>
      <w:proofErr w:type="gramStart"/>
      <w:r w:rsidRPr="00A96004">
        <w:rPr>
          <w:rFonts w:eastAsia="Times New Roman" w:cs="Arial"/>
          <w:color w:val="000000"/>
          <w:sz w:val="24"/>
          <w:szCs w:val="24"/>
          <w:lang w:eastAsia="ru-RU"/>
        </w:rPr>
        <w:t>настроена</w:t>
      </w:r>
      <w:proofErr w:type="gramEnd"/>
      <w:r w:rsidRPr="00A96004">
        <w:rPr>
          <w:rFonts w:eastAsia="Times New Roman" w:cs="Arial"/>
          <w:color w:val="000000"/>
          <w:sz w:val="24"/>
          <w:szCs w:val="24"/>
          <w:lang w:eastAsia="ru-RU"/>
        </w:rPr>
        <w:t xml:space="preserve"> жить так,  как живут все здоровые, как принято жить), — сколько от привычно-обыкновенных социально-психологических положений. </w:t>
      </w:r>
      <w:proofErr w:type="spellStart"/>
      <w:r w:rsidRPr="00A96004">
        <w:rPr>
          <w:rFonts w:eastAsia="Times New Roman" w:cs="Arial"/>
          <w:color w:val="000000"/>
          <w:sz w:val="24"/>
          <w:szCs w:val="24"/>
          <w:lang w:eastAsia="ru-RU"/>
        </w:rPr>
        <w:t>Психодрама</w:t>
      </w:r>
      <w:proofErr w:type="spellEnd"/>
      <w:r w:rsidRPr="00A96004">
        <w:rPr>
          <w:rFonts w:eastAsia="Times New Roman" w:cs="Arial"/>
          <w:color w:val="000000"/>
          <w:sz w:val="24"/>
          <w:szCs w:val="24"/>
          <w:lang w:eastAsia="ru-RU"/>
        </w:rPr>
        <w:t xml:space="preserve"> и </w:t>
      </w:r>
      <w:proofErr w:type="spellStart"/>
      <w:r w:rsidRPr="00A96004">
        <w:rPr>
          <w:rFonts w:eastAsia="Times New Roman" w:cs="Arial"/>
          <w:color w:val="000000"/>
          <w:sz w:val="24"/>
          <w:szCs w:val="24"/>
          <w:lang w:eastAsia="ru-RU"/>
        </w:rPr>
        <w:t>Драматерапия</w:t>
      </w:r>
      <w:proofErr w:type="spellEnd"/>
      <w:r w:rsidRPr="00A96004">
        <w:rPr>
          <w:rFonts w:eastAsia="Times New Roman" w:cs="Arial"/>
          <w:color w:val="000000"/>
          <w:sz w:val="24"/>
          <w:szCs w:val="24"/>
          <w:lang w:eastAsia="ru-RU"/>
        </w:rPr>
        <w:t xml:space="preserve"> помогают «клиентам» справляться с этими положениями </w:t>
      </w:r>
      <w:proofErr w:type="spellStart"/>
      <w:r w:rsidRPr="00A96004">
        <w:rPr>
          <w:rFonts w:eastAsia="Times New Roman" w:cs="Arial"/>
          <w:color w:val="000000"/>
          <w:sz w:val="24"/>
          <w:szCs w:val="24"/>
          <w:lang w:eastAsia="ru-RU"/>
        </w:rPr>
        <w:t>по-здоровому</w:t>
      </w:r>
      <w:proofErr w:type="spellEnd"/>
      <w:r w:rsidRPr="00A96004">
        <w:rPr>
          <w:rFonts w:eastAsia="Times New Roman" w:cs="Arial"/>
          <w:color w:val="000000"/>
          <w:sz w:val="24"/>
          <w:szCs w:val="24"/>
          <w:lang w:eastAsia="ru-RU"/>
        </w:rPr>
        <w:t xml:space="preserve">,  по-обычному (порою оригинально, но всё же в рамках обычного), т.е. так, как это принято и положено в мире здоровых людей, в мире здоровой оригинальности. </w:t>
      </w:r>
      <w:proofErr w:type="spellStart"/>
      <w:r w:rsidRPr="00A96004">
        <w:rPr>
          <w:rFonts w:eastAsia="Times New Roman" w:cs="Arial"/>
          <w:color w:val="000000"/>
          <w:sz w:val="24"/>
          <w:szCs w:val="24"/>
          <w:lang w:eastAsia="ru-RU"/>
        </w:rPr>
        <w:t>Психодрама</w:t>
      </w:r>
      <w:proofErr w:type="spellEnd"/>
      <w:r w:rsidRPr="00A96004">
        <w:rPr>
          <w:rFonts w:eastAsia="Times New Roman" w:cs="Arial"/>
          <w:color w:val="000000"/>
          <w:sz w:val="24"/>
          <w:szCs w:val="24"/>
          <w:lang w:eastAsia="ru-RU"/>
        </w:rPr>
        <w:t xml:space="preserve"> и </w:t>
      </w:r>
      <w:proofErr w:type="spellStart"/>
      <w:r w:rsidRPr="00A96004">
        <w:rPr>
          <w:rFonts w:eastAsia="Times New Roman" w:cs="Arial"/>
          <w:color w:val="000000"/>
          <w:sz w:val="24"/>
          <w:szCs w:val="24"/>
          <w:lang w:eastAsia="ru-RU"/>
        </w:rPr>
        <w:t>Драматерапия</w:t>
      </w:r>
      <w:proofErr w:type="spellEnd"/>
      <w:r w:rsidRPr="00A96004">
        <w:rPr>
          <w:rFonts w:eastAsia="Times New Roman" w:cs="Arial"/>
          <w:color w:val="000000"/>
          <w:sz w:val="24"/>
          <w:szCs w:val="24"/>
          <w:lang w:eastAsia="ru-RU"/>
        </w:rPr>
        <w:t xml:space="preserve"> как психологически-ориентированные подходы нередко даже усугубляют страдания людей с патологическими тревожно-депрессивными расстройствами. Наши душевнобольные пациенты, тяжёлые психопаты нередко поначалу тоже хотят стать здоровыми, но их самобытно-патологическая природа не дает им без усугубления страдания идти по принятым Здоровьем психологически здоровым дорогам, они мучаются на них и возвращаются к своей Патологии. В том числе, в наши психотерапевтические пьесы-спектакли о своей целебно-творческой жизни в своей Патологии. «Только клиническое, естественнонаучное, ещё как-то проникает в меня в Театре и помогает почувствовать себя собою» — сказал Вадим, один из наших эндогенно-процессуальных депрессивных пациентов. Дело в том, что наши пациенты не могут себя переделывать так просто, как здоровые, по причине той самой глубокой патологической самобытности своей природы, которая глубже всего лечится именно следованием себе, то есть творчеством. Под этим лечением (в широком смысле) понимаю и приспособление-реабилитацию в мире людей (порою с существенной разнообразной творческой пользой для общества), и так называемое повышение-</w:t>
      </w:r>
      <w:proofErr w:type="spellStart"/>
      <w:r w:rsidRPr="00A96004">
        <w:rPr>
          <w:rFonts w:eastAsia="Times New Roman" w:cs="Arial"/>
          <w:color w:val="000000"/>
          <w:sz w:val="24"/>
          <w:szCs w:val="24"/>
          <w:lang w:eastAsia="ru-RU"/>
        </w:rPr>
        <w:t>посветление</w:t>
      </w:r>
      <w:proofErr w:type="spellEnd"/>
      <w:r w:rsidRPr="00A96004">
        <w:rPr>
          <w:rFonts w:eastAsia="Times New Roman" w:cs="Arial"/>
          <w:color w:val="000000"/>
          <w:sz w:val="24"/>
          <w:szCs w:val="24"/>
          <w:lang w:eastAsia="ru-RU"/>
        </w:rPr>
        <w:t xml:space="preserve"> качества душевной, духовной жизни пациента. Психологически-ориентированные, эмоционально-суггестивные, технические (</w:t>
      </w:r>
      <w:proofErr w:type="spellStart"/>
      <w:r w:rsidRPr="00A96004">
        <w:rPr>
          <w:rFonts w:eastAsia="Times New Roman" w:cs="Arial"/>
          <w:color w:val="000000"/>
          <w:sz w:val="24"/>
          <w:szCs w:val="24"/>
          <w:lang w:eastAsia="ru-RU"/>
        </w:rPr>
        <w:t>когнитивно</w:t>
      </w:r>
      <w:proofErr w:type="spellEnd"/>
      <w:r w:rsidRPr="00A96004">
        <w:rPr>
          <w:rFonts w:eastAsia="Times New Roman" w:cs="Arial"/>
          <w:color w:val="000000"/>
          <w:sz w:val="24"/>
          <w:szCs w:val="24"/>
          <w:lang w:eastAsia="ru-RU"/>
        </w:rPr>
        <w:t xml:space="preserve">-поведенческие, </w:t>
      </w:r>
      <w:proofErr w:type="spellStart"/>
      <w:proofErr w:type="gramStart"/>
      <w:r w:rsidRPr="00A96004">
        <w:rPr>
          <w:rFonts w:eastAsia="Times New Roman" w:cs="Arial"/>
          <w:color w:val="000000"/>
          <w:sz w:val="24"/>
          <w:szCs w:val="24"/>
          <w:lang w:eastAsia="ru-RU"/>
        </w:rPr>
        <w:t>нейро</w:t>
      </w:r>
      <w:proofErr w:type="spellEnd"/>
      <w:r w:rsidRPr="00A96004">
        <w:rPr>
          <w:rFonts w:eastAsia="Times New Roman" w:cs="Arial"/>
          <w:color w:val="000000"/>
          <w:sz w:val="24"/>
          <w:szCs w:val="24"/>
          <w:lang w:eastAsia="ru-RU"/>
        </w:rPr>
        <w:t>-лингвистические</w:t>
      </w:r>
      <w:proofErr w:type="gramEnd"/>
      <w:r w:rsidRPr="00A96004">
        <w:rPr>
          <w:rFonts w:eastAsia="Times New Roman" w:cs="Arial"/>
          <w:color w:val="000000"/>
          <w:sz w:val="24"/>
          <w:szCs w:val="24"/>
          <w:lang w:eastAsia="ru-RU"/>
        </w:rPr>
        <w:t xml:space="preserve"> и т. п.) психотерапевтические воздействия здесь обычно серьезно не помогают и нередко вызывают неприязнь к себе. </w:t>
      </w:r>
      <w:proofErr w:type="gramStart"/>
      <w:r w:rsidRPr="00A96004">
        <w:rPr>
          <w:rFonts w:eastAsia="Times New Roman" w:cs="Arial"/>
          <w:color w:val="000000"/>
          <w:sz w:val="24"/>
          <w:szCs w:val="24"/>
          <w:lang w:eastAsia="ru-RU"/>
        </w:rPr>
        <w:t>Пациенты наши, как уже отмечал, часто протестуют против технического и другого вмешательства в их строй души: они против стремления психотерапевта управлять-манипулировать ими, например, с помощью так называемого «</w:t>
      </w:r>
      <w:proofErr w:type="spellStart"/>
      <w:r w:rsidRPr="00A96004">
        <w:rPr>
          <w:rFonts w:eastAsia="Times New Roman" w:cs="Arial"/>
          <w:color w:val="000000"/>
          <w:sz w:val="24"/>
          <w:szCs w:val="24"/>
          <w:lang w:eastAsia="ru-RU"/>
        </w:rPr>
        <w:t>отзеркаливания</w:t>
      </w:r>
      <w:proofErr w:type="spellEnd"/>
      <w:r w:rsidRPr="00A96004">
        <w:rPr>
          <w:rFonts w:eastAsia="Times New Roman" w:cs="Arial"/>
          <w:color w:val="000000"/>
          <w:sz w:val="24"/>
          <w:szCs w:val="24"/>
          <w:lang w:eastAsia="ru-RU"/>
        </w:rPr>
        <w:t xml:space="preserve">», они — против стремления психотерапевта помешать им быть собою (например, «навязывать чуждые мне, психоаналитические, толкования») и т. п.  Большинство наших </w:t>
      </w:r>
      <w:proofErr w:type="spellStart"/>
      <w:r w:rsidRPr="00A96004">
        <w:rPr>
          <w:rFonts w:eastAsia="Times New Roman" w:cs="Arial"/>
          <w:color w:val="000000"/>
          <w:sz w:val="24"/>
          <w:szCs w:val="24"/>
          <w:lang w:eastAsia="ru-RU"/>
        </w:rPr>
        <w:t>дефензивных</w:t>
      </w:r>
      <w:proofErr w:type="spellEnd"/>
      <w:r w:rsidRPr="00A96004">
        <w:rPr>
          <w:rFonts w:eastAsia="Times New Roman" w:cs="Arial"/>
          <w:color w:val="000000"/>
          <w:sz w:val="24"/>
          <w:szCs w:val="24"/>
          <w:lang w:eastAsia="ru-RU"/>
        </w:rPr>
        <w:t xml:space="preserve"> </w:t>
      </w:r>
      <w:proofErr w:type="spellStart"/>
      <w:r w:rsidRPr="00A96004">
        <w:rPr>
          <w:rFonts w:eastAsia="Times New Roman" w:cs="Arial"/>
          <w:color w:val="000000"/>
          <w:sz w:val="24"/>
          <w:szCs w:val="24"/>
          <w:lang w:eastAsia="ru-RU"/>
        </w:rPr>
        <w:t>шизотипических</w:t>
      </w:r>
      <w:proofErr w:type="spellEnd"/>
      <w:r w:rsidRPr="00A96004">
        <w:rPr>
          <w:rFonts w:eastAsia="Times New Roman" w:cs="Arial"/>
          <w:color w:val="000000"/>
          <w:sz w:val="24"/>
          <w:szCs w:val="24"/>
          <w:lang w:eastAsia="ru-RU"/>
        </w:rPr>
        <w:t xml:space="preserve"> и шизофренических пациентов (хотя и не все) несут в своем природном</w:t>
      </w:r>
      <w:proofErr w:type="gramEnd"/>
      <w:r w:rsidRPr="00A96004">
        <w:rPr>
          <w:rFonts w:eastAsia="Times New Roman" w:cs="Arial"/>
          <w:color w:val="000000"/>
          <w:sz w:val="24"/>
          <w:szCs w:val="24"/>
          <w:lang w:eastAsia="ru-RU"/>
        </w:rPr>
        <w:t xml:space="preserve"> мироощущении выраженную разнообразную реалистичность (материалистичность), обусловленную преобладанием в их мозаичном характере реалистических (</w:t>
      </w:r>
      <w:proofErr w:type="gramStart"/>
      <w:r w:rsidRPr="00A96004">
        <w:rPr>
          <w:rFonts w:eastAsia="Times New Roman" w:cs="Arial"/>
          <w:color w:val="000000"/>
          <w:sz w:val="24"/>
          <w:szCs w:val="24"/>
          <w:lang w:eastAsia="ru-RU"/>
        </w:rPr>
        <w:t>психастенического</w:t>
      </w:r>
      <w:proofErr w:type="gramEnd"/>
      <w:r w:rsidRPr="00A96004">
        <w:rPr>
          <w:rFonts w:eastAsia="Times New Roman" w:cs="Arial"/>
          <w:color w:val="000000"/>
          <w:sz w:val="24"/>
          <w:szCs w:val="24"/>
          <w:lang w:eastAsia="ru-RU"/>
        </w:rPr>
        <w:t>, эпилептоидного и циклоидного (</w:t>
      </w:r>
      <w:proofErr w:type="spellStart"/>
      <w:r w:rsidRPr="00A96004">
        <w:rPr>
          <w:rFonts w:eastAsia="Times New Roman" w:cs="Arial"/>
          <w:color w:val="000000"/>
          <w:sz w:val="24"/>
          <w:szCs w:val="24"/>
          <w:lang w:eastAsia="ru-RU"/>
        </w:rPr>
        <w:t>синтонного</w:t>
      </w:r>
      <w:proofErr w:type="spellEnd"/>
      <w:r w:rsidRPr="00A96004">
        <w:rPr>
          <w:rFonts w:eastAsia="Times New Roman" w:cs="Arial"/>
          <w:color w:val="000000"/>
          <w:sz w:val="24"/>
          <w:szCs w:val="24"/>
          <w:lang w:eastAsia="ru-RU"/>
        </w:rPr>
        <w:t xml:space="preserve">)) радикалов над аутистическими. Если им и становится легче от психологической, технической психотерапии, то, чаще всего, это объясняется душевным, эмоциональным участием, интересом психотерапевта к их переживаниям, их судьбе, интуитивным человеческим сочувствием «между делом», невольно нарушающим правила психологически-технической психотерапевтической нейтральности. Тяжело страдающие шизофренические, </w:t>
      </w:r>
      <w:proofErr w:type="spellStart"/>
      <w:r w:rsidRPr="00A96004">
        <w:rPr>
          <w:rFonts w:eastAsia="Times New Roman" w:cs="Arial"/>
          <w:color w:val="000000"/>
          <w:sz w:val="24"/>
          <w:szCs w:val="24"/>
          <w:lang w:eastAsia="ru-RU"/>
        </w:rPr>
        <w:t>шизотипические</w:t>
      </w:r>
      <w:proofErr w:type="spellEnd"/>
      <w:r w:rsidRPr="00A96004">
        <w:rPr>
          <w:rFonts w:eastAsia="Times New Roman" w:cs="Arial"/>
          <w:color w:val="000000"/>
          <w:sz w:val="24"/>
          <w:szCs w:val="24"/>
          <w:lang w:eastAsia="ru-RU"/>
        </w:rPr>
        <w:t xml:space="preserve"> и психопатические дефензивы обычно сами просят психотерапевта помочь им понять себя «серьёзно больного», дабы быть собою, вернуться к себе из </w:t>
      </w:r>
      <w:proofErr w:type="spellStart"/>
      <w:r w:rsidRPr="00A96004">
        <w:rPr>
          <w:rFonts w:eastAsia="Times New Roman" w:cs="Arial"/>
          <w:color w:val="000000"/>
          <w:sz w:val="24"/>
          <w:szCs w:val="24"/>
          <w:lang w:eastAsia="ru-RU"/>
        </w:rPr>
        <w:t>дефензивной</w:t>
      </w:r>
      <w:proofErr w:type="spellEnd"/>
      <w:r w:rsidRPr="00A96004">
        <w:rPr>
          <w:rFonts w:eastAsia="Times New Roman" w:cs="Arial"/>
          <w:color w:val="000000"/>
          <w:sz w:val="24"/>
          <w:szCs w:val="24"/>
          <w:lang w:eastAsia="ru-RU"/>
        </w:rPr>
        <w:t xml:space="preserve"> беспомощности-растерянности-неопределенности. Они порою хотят знать свой диагноз. Диагноз не приблизительный, не «психологический», не «функциональный», а клинически точный с прогнозом и показанным при таком диагнозе </w:t>
      </w:r>
      <w:r w:rsidRPr="00A96004">
        <w:rPr>
          <w:rFonts w:eastAsia="Times New Roman" w:cs="Arial"/>
          <w:color w:val="000000"/>
          <w:sz w:val="24"/>
          <w:szCs w:val="24"/>
          <w:lang w:eastAsia="ru-RU"/>
        </w:rPr>
        <w:lastRenderedPageBreak/>
        <w:t xml:space="preserve">лечением. Поэтому пытаются всюду что-то о себе прочесть, узнать, дабы легче было жить со своей хронически больной природой, сообразно ей, если уж нет возможности вылечиться совсем. Подобно </w:t>
      </w:r>
      <w:proofErr w:type="gramStart"/>
      <w:r w:rsidRPr="00A96004">
        <w:rPr>
          <w:rFonts w:eastAsia="Times New Roman" w:cs="Arial"/>
          <w:color w:val="000000"/>
          <w:sz w:val="24"/>
          <w:szCs w:val="24"/>
          <w:lang w:eastAsia="ru-RU"/>
        </w:rPr>
        <w:t>тому</w:t>
      </w:r>
      <w:proofErr w:type="gramEnd"/>
      <w:r w:rsidRPr="00A96004">
        <w:rPr>
          <w:rFonts w:eastAsia="Times New Roman" w:cs="Arial"/>
          <w:color w:val="000000"/>
          <w:sz w:val="24"/>
          <w:szCs w:val="24"/>
          <w:lang w:eastAsia="ru-RU"/>
        </w:rPr>
        <w:t xml:space="preserve"> как в группе творческого самовыражения </w:t>
      </w:r>
      <w:proofErr w:type="spellStart"/>
      <w:r w:rsidRPr="00A96004">
        <w:rPr>
          <w:rFonts w:eastAsia="Times New Roman" w:cs="Arial"/>
          <w:color w:val="000000"/>
          <w:sz w:val="24"/>
          <w:szCs w:val="24"/>
          <w:lang w:eastAsia="ru-RU"/>
        </w:rPr>
        <w:t>лечебно</w:t>
      </w:r>
      <w:proofErr w:type="spellEnd"/>
      <w:r w:rsidRPr="00A96004">
        <w:rPr>
          <w:rFonts w:eastAsia="Times New Roman" w:cs="Arial"/>
          <w:color w:val="000000"/>
          <w:sz w:val="24"/>
          <w:szCs w:val="24"/>
          <w:lang w:eastAsia="ru-RU"/>
        </w:rPr>
        <w:t xml:space="preserve"> преподаём элементы психиатрии, характерологии, изучая вместе с пациентами творчество художников, писателей, учёных, так и в Театре-сообществе, в сущности, продолжаем это преподавание, но уже в процессе репетиции, спектакля, концерта, изучая душевные расстройства и характеры в игре действующих лиц психотерапевтической пьесы, постановки. Многие </w:t>
      </w:r>
      <w:proofErr w:type="spellStart"/>
      <w:r w:rsidRPr="00A96004">
        <w:rPr>
          <w:rFonts w:eastAsia="Times New Roman" w:cs="Arial"/>
          <w:color w:val="000000"/>
          <w:sz w:val="24"/>
          <w:szCs w:val="24"/>
          <w:lang w:eastAsia="ru-RU"/>
        </w:rPr>
        <w:t>аутисты</w:t>
      </w:r>
      <w:proofErr w:type="spellEnd"/>
      <w:r w:rsidRPr="00A96004">
        <w:rPr>
          <w:rFonts w:eastAsia="Times New Roman" w:cs="Arial"/>
          <w:color w:val="000000"/>
          <w:sz w:val="24"/>
          <w:szCs w:val="24"/>
          <w:lang w:eastAsia="ru-RU"/>
        </w:rPr>
        <w:t>, полифонисты понимают ТТС (включая Театр) как «серьезный педагогический процесс», «познание себя и жизни в Театре». И это правда.</w:t>
      </w:r>
    </w:p>
    <w:p w:rsidR="00A96004" w:rsidRPr="00A96004" w:rsidRDefault="00A96004" w:rsidP="00A96004">
      <w:pPr>
        <w:shd w:val="clear" w:color="auto" w:fill="FFFFFF"/>
        <w:spacing w:after="120" w:line="264" w:lineRule="auto"/>
        <w:ind w:firstLine="709"/>
        <w:jc w:val="both"/>
        <w:textAlignment w:val="top"/>
        <w:rPr>
          <w:rFonts w:eastAsia="Times New Roman" w:cs="Arial"/>
          <w:color w:val="000000"/>
          <w:sz w:val="24"/>
          <w:szCs w:val="24"/>
          <w:lang w:eastAsia="ru-RU"/>
        </w:rPr>
      </w:pPr>
      <w:r w:rsidRPr="00A96004">
        <w:rPr>
          <w:rFonts w:eastAsia="Times New Roman" w:cs="Arial"/>
          <w:color w:val="000000"/>
          <w:sz w:val="24"/>
          <w:szCs w:val="24"/>
          <w:lang w:eastAsia="ru-RU"/>
        </w:rPr>
        <w:t>РКПТ</w:t>
      </w:r>
      <w:r w:rsidR="002674FD">
        <w:rPr>
          <w:rFonts w:eastAsia="Times New Roman" w:cs="Arial"/>
          <w:color w:val="000000"/>
          <w:sz w:val="24"/>
          <w:szCs w:val="24"/>
          <w:lang w:eastAsia="ru-RU"/>
        </w:rPr>
        <w:t>С</w:t>
      </w:r>
      <w:r w:rsidRPr="00A96004">
        <w:rPr>
          <w:rFonts w:eastAsia="Times New Roman" w:cs="Arial"/>
          <w:color w:val="000000"/>
          <w:sz w:val="24"/>
          <w:szCs w:val="24"/>
          <w:lang w:eastAsia="ru-RU"/>
        </w:rPr>
        <w:t xml:space="preserve">, как и всё другое в ТТС, дает возможность больным дефензивам, оставаясь патологическими самими собою, войти, сообразно своим особенностям (изучая их), в свое творческое вдохновение, поднявшись в нём над страданием. Это и есть Творчество не как более или менее оригинальная в своей обычности радость здорового, а как лечение больного человека. Это то, что происходит в нашем Театре, который есть одновременно ещё и Сообщество-пристанище для пациентов, чаще одиноких и </w:t>
      </w:r>
      <w:proofErr w:type="spellStart"/>
      <w:r w:rsidRPr="00A96004">
        <w:rPr>
          <w:rFonts w:eastAsia="Times New Roman" w:cs="Arial"/>
          <w:color w:val="000000"/>
          <w:sz w:val="24"/>
          <w:szCs w:val="24"/>
          <w:lang w:eastAsia="ru-RU"/>
        </w:rPr>
        <w:t>непóнятых</w:t>
      </w:r>
      <w:proofErr w:type="spellEnd"/>
      <w:r w:rsidRPr="00A96004">
        <w:rPr>
          <w:rFonts w:eastAsia="Times New Roman" w:cs="Arial"/>
          <w:color w:val="000000"/>
          <w:sz w:val="24"/>
          <w:szCs w:val="24"/>
          <w:lang w:eastAsia="ru-RU"/>
        </w:rPr>
        <w:t xml:space="preserve"> </w:t>
      </w:r>
      <w:proofErr w:type="spellStart"/>
      <w:r w:rsidRPr="00A96004">
        <w:rPr>
          <w:rFonts w:eastAsia="Times New Roman" w:cs="Arial"/>
          <w:color w:val="000000"/>
          <w:sz w:val="24"/>
          <w:szCs w:val="24"/>
          <w:lang w:eastAsia="ru-RU"/>
        </w:rPr>
        <w:t>душевноздоровым</w:t>
      </w:r>
      <w:proofErr w:type="spellEnd"/>
      <w:r w:rsidRPr="00A96004">
        <w:rPr>
          <w:rFonts w:eastAsia="Times New Roman" w:cs="Arial"/>
          <w:color w:val="000000"/>
          <w:sz w:val="24"/>
          <w:szCs w:val="24"/>
          <w:lang w:eastAsia="ru-RU"/>
        </w:rPr>
        <w:t xml:space="preserve"> большинством. В Театре-сообществе наши дефензивы находят созвучных своей душе, своих, </w:t>
      </w:r>
      <w:proofErr w:type="spellStart"/>
      <w:r w:rsidRPr="00A96004">
        <w:rPr>
          <w:rFonts w:eastAsia="Times New Roman" w:cs="Arial"/>
          <w:color w:val="000000"/>
          <w:sz w:val="24"/>
          <w:szCs w:val="24"/>
          <w:lang w:eastAsia="ru-RU"/>
        </w:rPr>
        <w:t>дефензивов</w:t>
      </w:r>
      <w:proofErr w:type="spellEnd"/>
      <w:r w:rsidRPr="00A96004">
        <w:rPr>
          <w:rFonts w:eastAsia="Times New Roman" w:cs="Arial"/>
          <w:color w:val="000000"/>
          <w:sz w:val="24"/>
          <w:szCs w:val="24"/>
          <w:lang w:eastAsia="ru-RU"/>
        </w:rPr>
        <w:t xml:space="preserve"> и могут их полюбить и быть с ними.</w:t>
      </w:r>
    </w:p>
    <w:p w:rsidR="00A96004" w:rsidRPr="00A96004" w:rsidRDefault="00A96004" w:rsidP="00A96004">
      <w:pPr>
        <w:shd w:val="clear" w:color="auto" w:fill="FFFFFF"/>
        <w:spacing w:after="120" w:line="264" w:lineRule="auto"/>
        <w:ind w:firstLine="709"/>
        <w:jc w:val="both"/>
        <w:textAlignment w:val="top"/>
        <w:rPr>
          <w:rFonts w:eastAsia="Times New Roman" w:cs="Arial"/>
          <w:color w:val="000000"/>
          <w:sz w:val="24"/>
          <w:szCs w:val="24"/>
          <w:lang w:eastAsia="ru-RU"/>
        </w:rPr>
      </w:pPr>
      <w:r w:rsidRPr="00A96004">
        <w:rPr>
          <w:rFonts w:eastAsia="Times New Roman" w:cs="Arial"/>
          <w:color w:val="000000"/>
          <w:sz w:val="24"/>
          <w:szCs w:val="24"/>
          <w:lang w:eastAsia="ru-RU"/>
        </w:rPr>
        <w:t xml:space="preserve">Слово «реалистический» в названии нашего Театра оправдывается и тем, что большинство наших пациентов-актеров и, думается, большинство зрителей, которым наш Театр способен существенно помочь, отличаются скорее мозаичным или одухотворенно-материалистическим мироощущением и тянутся к реалистическому искусству, реалистической литературе. Наши пациенты-актеры сами пишут и рисуют в реалистическом или сюрреалистическом духе и склонны играть в болезненно-реалистических, тревожно-жизненных пьесах. </w:t>
      </w:r>
      <w:proofErr w:type="gramStart"/>
      <w:r w:rsidRPr="00A96004">
        <w:rPr>
          <w:rFonts w:eastAsia="Times New Roman" w:cs="Arial"/>
          <w:color w:val="000000"/>
          <w:sz w:val="24"/>
          <w:szCs w:val="24"/>
          <w:lang w:eastAsia="ru-RU"/>
        </w:rPr>
        <w:t>Пьесах</w:t>
      </w:r>
      <w:proofErr w:type="gramEnd"/>
      <w:r w:rsidRPr="00A96004">
        <w:rPr>
          <w:rFonts w:eastAsia="Times New Roman" w:cs="Arial"/>
          <w:color w:val="000000"/>
          <w:sz w:val="24"/>
          <w:szCs w:val="24"/>
          <w:lang w:eastAsia="ru-RU"/>
        </w:rPr>
        <w:t xml:space="preserve"> о своей жизни.</w:t>
      </w:r>
    </w:p>
    <w:p w:rsidR="00A96004" w:rsidRPr="00A96004" w:rsidRDefault="00A96004" w:rsidP="00A96004">
      <w:pPr>
        <w:shd w:val="clear" w:color="auto" w:fill="FFFFFF"/>
        <w:spacing w:after="120" w:line="264" w:lineRule="auto"/>
        <w:ind w:firstLine="709"/>
        <w:jc w:val="both"/>
        <w:textAlignment w:val="top"/>
        <w:rPr>
          <w:rFonts w:eastAsia="Times New Roman" w:cs="Arial"/>
          <w:color w:val="000000"/>
          <w:sz w:val="24"/>
          <w:szCs w:val="24"/>
          <w:lang w:eastAsia="ru-RU"/>
        </w:rPr>
      </w:pPr>
      <w:r w:rsidRPr="00A96004">
        <w:rPr>
          <w:rFonts w:eastAsia="Times New Roman" w:cs="Arial"/>
          <w:color w:val="000000"/>
          <w:sz w:val="24"/>
          <w:szCs w:val="24"/>
          <w:lang w:eastAsia="ru-RU"/>
        </w:rPr>
        <w:t>РКПТ</w:t>
      </w:r>
      <w:r w:rsidR="002674FD">
        <w:rPr>
          <w:rFonts w:eastAsia="Times New Roman" w:cs="Arial"/>
          <w:color w:val="000000"/>
          <w:sz w:val="24"/>
          <w:szCs w:val="24"/>
          <w:lang w:eastAsia="ru-RU"/>
        </w:rPr>
        <w:t>С</w:t>
      </w:r>
      <w:r w:rsidRPr="00A96004">
        <w:rPr>
          <w:rFonts w:eastAsia="Times New Roman" w:cs="Arial"/>
          <w:color w:val="000000"/>
          <w:sz w:val="24"/>
          <w:szCs w:val="24"/>
          <w:lang w:eastAsia="ru-RU"/>
        </w:rPr>
        <w:t>, таким образом, проникнут-пронизан клинико-психотерапевтическими закономерностями, а не психологическими концепциями, теорией. Наш Театр не отличается броской красочностью, он скорее пастельно-</w:t>
      </w:r>
      <w:proofErr w:type="spellStart"/>
      <w:r w:rsidRPr="00A96004">
        <w:rPr>
          <w:rFonts w:eastAsia="Times New Roman" w:cs="Arial"/>
          <w:color w:val="000000"/>
          <w:sz w:val="24"/>
          <w:szCs w:val="24"/>
          <w:lang w:eastAsia="ru-RU"/>
        </w:rPr>
        <w:t>калейдоскопичен</w:t>
      </w:r>
      <w:proofErr w:type="spellEnd"/>
      <w:r w:rsidRPr="00A96004">
        <w:rPr>
          <w:rFonts w:eastAsia="Times New Roman" w:cs="Arial"/>
          <w:color w:val="000000"/>
          <w:sz w:val="24"/>
          <w:szCs w:val="24"/>
          <w:lang w:eastAsia="ru-RU"/>
        </w:rPr>
        <w:t xml:space="preserve"> и тихо одухотворён своим внутренним содержанием-переживанием. В нём «работают» реалистические, клинико-психотерапевтические образы драматургического и исполнительского творчества. На нашей сцене могут быть даже только профессиональные актёры, но и тогда игра их </w:t>
      </w:r>
      <w:proofErr w:type="spellStart"/>
      <w:r w:rsidRPr="00A96004">
        <w:rPr>
          <w:rFonts w:eastAsia="Times New Roman" w:cs="Arial"/>
          <w:color w:val="000000"/>
          <w:sz w:val="24"/>
          <w:szCs w:val="24"/>
          <w:lang w:eastAsia="ru-RU"/>
        </w:rPr>
        <w:t>лечебно</w:t>
      </w:r>
      <w:proofErr w:type="spellEnd"/>
      <w:r w:rsidRPr="00A96004">
        <w:rPr>
          <w:rFonts w:eastAsia="Times New Roman" w:cs="Arial"/>
          <w:color w:val="000000"/>
          <w:sz w:val="24"/>
          <w:szCs w:val="24"/>
          <w:lang w:eastAsia="ru-RU"/>
        </w:rPr>
        <w:t>, профилактически направляется психотерапевтом-клиницистом, работающим в согласии с профессиональным режиссёром. Они вместе создают психотерапевтическую режиссёрскую партитуру</w:t>
      </w:r>
      <w:hyperlink r:id="rId8" w:anchor="_edn2#_edn2" w:tgtFrame="_blank" w:history="1">
        <w:r w:rsidRPr="00A96004">
          <w:rPr>
            <w:rFonts w:eastAsia="Times New Roman" w:cs="Arial"/>
            <w:color w:val="1C517D"/>
            <w:sz w:val="24"/>
            <w:szCs w:val="24"/>
            <w:u w:val="single"/>
            <w:lang w:eastAsia="ru-RU"/>
          </w:rPr>
          <w:t>[2]</w:t>
        </w:r>
      </w:hyperlink>
      <w:r w:rsidRPr="00A96004">
        <w:rPr>
          <w:rFonts w:eastAsia="Times New Roman" w:cs="Arial"/>
          <w:color w:val="000000"/>
          <w:sz w:val="24"/>
          <w:szCs w:val="24"/>
          <w:lang w:eastAsia="ru-RU"/>
        </w:rPr>
        <w:t xml:space="preserve">. На сцене могут быть также только душевно здоровые актёры-любители или профессиональные психотерапевты как актёры. Или пациенты-актёры и психотерапевты-актёры вместе, как происходит это сейчас в нашем Театре. Все эти разнообразные актёры могут перемешиваться между собой в одном спектакле, в одном концерте. Некоторые тяжёлые пациенты не идут далее репетиций, но и репетиции действуют на них благотворно. Наконец, наш Театр — это целебное единство сцены и зрительного зала. </w:t>
      </w:r>
      <w:proofErr w:type="gramStart"/>
      <w:r w:rsidRPr="00A96004">
        <w:rPr>
          <w:rFonts w:eastAsia="Times New Roman" w:cs="Arial"/>
          <w:color w:val="000000"/>
          <w:sz w:val="24"/>
          <w:szCs w:val="24"/>
          <w:lang w:eastAsia="ru-RU"/>
        </w:rPr>
        <w:t>А в зрительном зале (и среди здоровых людей) всегда есть нуждающиеся в психотерапевтической и психопрофилактической помощи.</w:t>
      </w:r>
      <w:proofErr w:type="gramEnd"/>
    </w:p>
    <w:p w:rsidR="00A96004" w:rsidRPr="00A96004" w:rsidRDefault="00A96004" w:rsidP="00A96004">
      <w:pPr>
        <w:shd w:val="clear" w:color="auto" w:fill="FFFFFF"/>
        <w:spacing w:after="120" w:line="264" w:lineRule="auto"/>
        <w:ind w:firstLine="709"/>
        <w:jc w:val="both"/>
        <w:textAlignment w:val="top"/>
        <w:rPr>
          <w:rFonts w:eastAsia="Times New Roman" w:cs="Arial"/>
          <w:color w:val="000000"/>
          <w:sz w:val="24"/>
          <w:szCs w:val="24"/>
          <w:lang w:eastAsia="ru-RU"/>
        </w:rPr>
      </w:pPr>
      <w:r w:rsidRPr="00A96004">
        <w:rPr>
          <w:rFonts w:eastAsia="Times New Roman" w:cs="Arial"/>
          <w:color w:val="000000"/>
          <w:sz w:val="24"/>
          <w:szCs w:val="24"/>
          <w:lang w:eastAsia="ru-RU"/>
        </w:rPr>
        <w:pict>
          <v:rect id="_x0000_i1025" style="width:0;height:1.5pt" o:hralign="center" o:hrstd="t" o:hr="t" fillcolor="#a0a0a0" stroked="f"/>
        </w:pict>
      </w:r>
    </w:p>
    <w:p w:rsidR="00A96004" w:rsidRPr="00A96004" w:rsidRDefault="00A96004" w:rsidP="00A96004">
      <w:pPr>
        <w:shd w:val="clear" w:color="auto" w:fill="FFFFFF"/>
        <w:spacing w:after="120" w:line="264" w:lineRule="auto"/>
        <w:ind w:firstLine="709"/>
        <w:jc w:val="both"/>
        <w:textAlignment w:val="top"/>
        <w:rPr>
          <w:rFonts w:eastAsia="Times New Roman" w:cs="Arial"/>
          <w:color w:val="000000"/>
          <w:sz w:val="24"/>
          <w:szCs w:val="24"/>
          <w:lang w:eastAsia="ru-RU"/>
        </w:rPr>
      </w:pPr>
      <w:hyperlink r:id="rId9" w:anchor="_ednref1#_ednref1" w:tgtFrame="_blank" w:history="1">
        <w:r w:rsidRPr="00A96004">
          <w:rPr>
            <w:rFonts w:eastAsia="Times New Roman" w:cs="Arial"/>
            <w:i/>
            <w:iCs/>
            <w:color w:val="1C517D"/>
            <w:sz w:val="24"/>
            <w:szCs w:val="24"/>
            <w:u w:val="single"/>
            <w:lang w:eastAsia="ru-RU"/>
          </w:rPr>
          <w:t>[1]</w:t>
        </w:r>
      </w:hyperlink>
      <w:r w:rsidRPr="00A96004">
        <w:rPr>
          <w:rFonts w:eastAsia="Times New Roman" w:cs="Arial"/>
          <w:i/>
          <w:iCs/>
          <w:color w:val="000000"/>
          <w:sz w:val="24"/>
          <w:szCs w:val="24"/>
          <w:lang w:eastAsia="ru-RU"/>
        </w:rPr>
        <w:t> Изучают, прежде всего, по тем же нашим учебникам (Бурно М. Е., 1999,</w:t>
      </w:r>
      <w:r w:rsidR="00F95CF6">
        <w:rPr>
          <w:rFonts w:eastAsia="Times New Roman" w:cs="Arial"/>
          <w:i/>
          <w:iCs/>
          <w:color w:val="000000"/>
          <w:sz w:val="24"/>
          <w:szCs w:val="24"/>
          <w:lang w:eastAsia="ru-RU"/>
        </w:rPr>
        <w:t xml:space="preserve"> </w:t>
      </w:r>
      <w:r w:rsidRPr="00A96004">
        <w:rPr>
          <w:rFonts w:eastAsia="Times New Roman" w:cs="Arial"/>
          <w:i/>
          <w:iCs/>
          <w:color w:val="000000"/>
          <w:sz w:val="24"/>
          <w:szCs w:val="24"/>
          <w:lang w:eastAsia="ru-RU"/>
        </w:rPr>
        <w:t>2005; Волков П. В., 2000,</w:t>
      </w:r>
      <w:r w:rsidR="00F95CF6">
        <w:rPr>
          <w:rFonts w:eastAsia="Times New Roman" w:cs="Arial"/>
          <w:i/>
          <w:iCs/>
          <w:color w:val="000000"/>
          <w:sz w:val="24"/>
          <w:szCs w:val="24"/>
          <w:lang w:eastAsia="ru-RU"/>
        </w:rPr>
        <w:t xml:space="preserve"> </w:t>
      </w:r>
      <w:r w:rsidRPr="00A96004">
        <w:rPr>
          <w:rFonts w:eastAsia="Times New Roman" w:cs="Arial"/>
          <w:i/>
          <w:iCs/>
          <w:color w:val="000000"/>
          <w:sz w:val="24"/>
          <w:szCs w:val="24"/>
          <w:lang w:eastAsia="ru-RU"/>
        </w:rPr>
        <w:t xml:space="preserve">2001). Кстати, подчеркну, что и </w:t>
      </w:r>
      <w:proofErr w:type="spellStart"/>
      <w:r w:rsidRPr="00A96004">
        <w:rPr>
          <w:rFonts w:eastAsia="Times New Roman" w:cs="Arial"/>
          <w:i/>
          <w:iCs/>
          <w:color w:val="000000"/>
          <w:sz w:val="24"/>
          <w:szCs w:val="24"/>
          <w:lang w:eastAsia="ru-RU"/>
        </w:rPr>
        <w:t>внелечебная</w:t>
      </w:r>
      <w:proofErr w:type="spellEnd"/>
      <w:r w:rsidRPr="00A96004">
        <w:rPr>
          <w:rFonts w:eastAsia="Times New Roman" w:cs="Arial"/>
          <w:i/>
          <w:iCs/>
          <w:color w:val="000000"/>
          <w:sz w:val="24"/>
          <w:szCs w:val="24"/>
          <w:lang w:eastAsia="ru-RU"/>
        </w:rPr>
        <w:t xml:space="preserve"> ТТС тоже основана на изучении психотерапевтом, психологом вместе с </w:t>
      </w:r>
      <w:proofErr w:type="spellStart"/>
      <w:r w:rsidRPr="00A96004">
        <w:rPr>
          <w:rFonts w:eastAsia="Times New Roman" w:cs="Arial"/>
          <w:i/>
          <w:iCs/>
          <w:color w:val="000000"/>
          <w:sz w:val="24"/>
          <w:szCs w:val="24"/>
          <w:lang w:eastAsia="ru-RU"/>
        </w:rPr>
        <w:t>дефензивными</w:t>
      </w:r>
      <w:proofErr w:type="spellEnd"/>
      <w:r w:rsidRPr="00A96004">
        <w:rPr>
          <w:rFonts w:eastAsia="Times New Roman" w:cs="Arial"/>
          <w:i/>
          <w:iCs/>
          <w:color w:val="000000"/>
          <w:sz w:val="24"/>
          <w:szCs w:val="24"/>
          <w:lang w:eastAsia="ru-RU"/>
        </w:rPr>
        <w:t xml:space="preserve"> здоровыми людьми их душевных особенностей, трудностей (характеры, здоровые тревога, тоскливость и т. д.).</w:t>
      </w:r>
    </w:p>
    <w:p w:rsidR="00A96004" w:rsidRPr="00A96004" w:rsidRDefault="00A96004" w:rsidP="00A96004">
      <w:pPr>
        <w:shd w:val="clear" w:color="auto" w:fill="FFFFFF"/>
        <w:spacing w:after="120" w:line="264" w:lineRule="auto"/>
        <w:ind w:firstLine="709"/>
        <w:jc w:val="both"/>
        <w:textAlignment w:val="top"/>
        <w:rPr>
          <w:rFonts w:eastAsia="Times New Roman" w:cs="Arial"/>
          <w:color w:val="000000"/>
          <w:sz w:val="24"/>
          <w:szCs w:val="24"/>
          <w:lang w:eastAsia="ru-RU"/>
        </w:rPr>
      </w:pPr>
      <w:hyperlink r:id="rId10" w:anchor="_ednref2#_ednref2" w:tgtFrame="_blank" w:history="1">
        <w:r w:rsidRPr="00A96004">
          <w:rPr>
            <w:rFonts w:eastAsia="Times New Roman" w:cs="Arial"/>
            <w:i/>
            <w:iCs/>
            <w:color w:val="1C517D"/>
            <w:sz w:val="24"/>
            <w:szCs w:val="24"/>
            <w:u w:val="single"/>
            <w:lang w:eastAsia="ru-RU"/>
          </w:rPr>
          <w:t>[2]</w:t>
        </w:r>
      </w:hyperlink>
      <w:r w:rsidRPr="00A96004">
        <w:rPr>
          <w:rFonts w:eastAsia="Times New Roman" w:cs="Arial"/>
          <w:i/>
          <w:iCs/>
          <w:color w:val="000000"/>
          <w:sz w:val="24"/>
          <w:szCs w:val="24"/>
          <w:lang w:eastAsia="ru-RU"/>
        </w:rPr>
        <w:t> Оттолкнуться здесь возможно от формы «Режиссёрских экземпляров» Константина Сергеевича Станиславского (1980,</w:t>
      </w:r>
      <w:r w:rsidR="00F95CF6">
        <w:rPr>
          <w:rFonts w:eastAsia="Times New Roman" w:cs="Arial"/>
          <w:i/>
          <w:iCs/>
          <w:color w:val="000000"/>
          <w:sz w:val="24"/>
          <w:szCs w:val="24"/>
          <w:lang w:eastAsia="ru-RU"/>
        </w:rPr>
        <w:t xml:space="preserve"> </w:t>
      </w:r>
      <w:r w:rsidRPr="00A96004">
        <w:rPr>
          <w:rFonts w:eastAsia="Times New Roman" w:cs="Arial"/>
          <w:i/>
          <w:iCs/>
          <w:color w:val="000000"/>
          <w:sz w:val="24"/>
          <w:szCs w:val="24"/>
          <w:lang w:eastAsia="ru-RU"/>
        </w:rPr>
        <w:t>1981).</w:t>
      </w:r>
    </w:p>
    <w:p w:rsidR="00A96004" w:rsidRPr="00A96004" w:rsidRDefault="00A96004" w:rsidP="00A96004">
      <w:pPr>
        <w:shd w:val="clear" w:color="auto" w:fill="FFFFFF"/>
        <w:spacing w:after="0" w:line="360" w:lineRule="atLeast"/>
        <w:textAlignment w:val="top"/>
        <w:rPr>
          <w:rFonts w:ascii="Arial" w:eastAsia="Times New Roman" w:hAnsi="Arial" w:cs="Arial"/>
          <w:color w:val="000000"/>
          <w:sz w:val="23"/>
          <w:szCs w:val="23"/>
          <w:lang w:eastAsia="ru-RU"/>
        </w:rPr>
      </w:pPr>
    </w:p>
    <w:p w:rsidR="001C3ED1" w:rsidRDefault="001C3ED1"/>
    <w:sectPr w:rsidR="001C3ED1" w:rsidSect="00B678A7">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66832"/>
    <w:multiLevelType w:val="multilevel"/>
    <w:tmpl w:val="12C6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04"/>
    <w:rsid w:val="001C3ED1"/>
    <w:rsid w:val="002674FD"/>
    <w:rsid w:val="002F0C4F"/>
    <w:rsid w:val="00A96004"/>
    <w:rsid w:val="00B678A7"/>
    <w:rsid w:val="00D05162"/>
    <w:rsid w:val="00F95C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60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04"/>
    <w:rPr>
      <w:b/>
      <w:bCs/>
    </w:rPr>
  </w:style>
  <w:style w:type="character" w:styleId="a5">
    <w:name w:val="Hyperlink"/>
    <w:basedOn w:val="a0"/>
    <w:uiPriority w:val="99"/>
    <w:unhideWhenUsed/>
    <w:rsid w:val="00A96004"/>
    <w:rPr>
      <w:color w:val="0000FF"/>
      <w:u w:val="single"/>
    </w:rPr>
  </w:style>
  <w:style w:type="character" w:styleId="a6">
    <w:name w:val="Emphasis"/>
    <w:basedOn w:val="a0"/>
    <w:uiPriority w:val="20"/>
    <w:qFormat/>
    <w:rsid w:val="00A96004"/>
    <w:rPr>
      <w:i/>
      <w:iCs/>
    </w:rPr>
  </w:style>
  <w:style w:type="paragraph" w:styleId="z-">
    <w:name w:val="HTML Top of Form"/>
    <w:basedOn w:val="a"/>
    <w:next w:val="a"/>
    <w:link w:val="z-0"/>
    <w:hidden/>
    <w:uiPriority w:val="99"/>
    <w:semiHidden/>
    <w:unhideWhenUsed/>
    <w:rsid w:val="00A96004"/>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96004"/>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96004"/>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96004"/>
    <w:rPr>
      <w:rFonts w:ascii="Arial" w:eastAsia="Times New Roman" w:hAnsi="Arial" w:cs="Arial"/>
      <w:vanish/>
      <w:sz w:val="16"/>
      <w:szCs w:val="16"/>
      <w:lang w:eastAsia="ru-RU"/>
    </w:rPr>
  </w:style>
  <w:style w:type="paragraph" w:styleId="a7">
    <w:name w:val="Balloon Text"/>
    <w:basedOn w:val="a"/>
    <w:link w:val="a8"/>
    <w:uiPriority w:val="99"/>
    <w:semiHidden/>
    <w:unhideWhenUsed/>
    <w:rsid w:val="00A9600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960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60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04"/>
    <w:rPr>
      <w:b/>
      <w:bCs/>
    </w:rPr>
  </w:style>
  <w:style w:type="character" w:styleId="a5">
    <w:name w:val="Hyperlink"/>
    <w:basedOn w:val="a0"/>
    <w:uiPriority w:val="99"/>
    <w:unhideWhenUsed/>
    <w:rsid w:val="00A96004"/>
    <w:rPr>
      <w:color w:val="0000FF"/>
      <w:u w:val="single"/>
    </w:rPr>
  </w:style>
  <w:style w:type="character" w:styleId="a6">
    <w:name w:val="Emphasis"/>
    <w:basedOn w:val="a0"/>
    <w:uiPriority w:val="20"/>
    <w:qFormat/>
    <w:rsid w:val="00A96004"/>
    <w:rPr>
      <w:i/>
      <w:iCs/>
    </w:rPr>
  </w:style>
  <w:style w:type="paragraph" w:styleId="z-">
    <w:name w:val="HTML Top of Form"/>
    <w:basedOn w:val="a"/>
    <w:next w:val="a"/>
    <w:link w:val="z-0"/>
    <w:hidden/>
    <w:uiPriority w:val="99"/>
    <w:semiHidden/>
    <w:unhideWhenUsed/>
    <w:rsid w:val="00A96004"/>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96004"/>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96004"/>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96004"/>
    <w:rPr>
      <w:rFonts w:ascii="Arial" w:eastAsia="Times New Roman" w:hAnsi="Arial" w:cs="Arial"/>
      <w:vanish/>
      <w:sz w:val="16"/>
      <w:szCs w:val="16"/>
      <w:lang w:eastAsia="ru-RU"/>
    </w:rPr>
  </w:style>
  <w:style w:type="paragraph" w:styleId="a7">
    <w:name w:val="Balloon Text"/>
    <w:basedOn w:val="a"/>
    <w:link w:val="a8"/>
    <w:uiPriority w:val="99"/>
    <w:semiHidden/>
    <w:unhideWhenUsed/>
    <w:rsid w:val="00A9600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960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943772">
      <w:bodyDiv w:val="1"/>
      <w:marLeft w:val="0"/>
      <w:marRight w:val="0"/>
      <w:marTop w:val="0"/>
      <w:marBottom w:val="0"/>
      <w:divBdr>
        <w:top w:val="none" w:sz="0" w:space="0" w:color="auto"/>
        <w:left w:val="none" w:sz="0" w:space="0" w:color="auto"/>
        <w:bottom w:val="none" w:sz="0" w:space="0" w:color="auto"/>
        <w:right w:val="none" w:sz="0" w:space="0" w:color="auto"/>
      </w:divBdr>
      <w:divsChild>
        <w:div w:id="982545430">
          <w:marLeft w:val="0"/>
          <w:marRight w:val="0"/>
          <w:marTop w:val="0"/>
          <w:marBottom w:val="0"/>
          <w:divBdr>
            <w:top w:val="none" w:sz="0" w:space="0" w:color="auto"/>
            <w:left w:val="none" w:sz="0" w:space="0" w:color="auto"/>
            <w:bottom w:val="none" w:sz="0" w:space="0" w:color="auto"/>
            <w:right w:val="none" w:sz="0" w:space="0" w:color="auto"/>
          </w:divBdr>
          <w:divsChild>
            <w:div w:id="1893956571">
              <w:marLeft w:val="-525"/>
              <w:marRight w:val="0"/>
              <w:marTop w:val="450"/>
              <w:marBottom w:val="0"/>
              <w:divBdr>
                <w:top w:val="none" w:sz="0" w:space="0" w:color="auto"/>
                <w:left w:val="none" w:sz="0" w:space="0" w:color="auto"/>
                <w:bottom w:val="none" w:sz="0" w:space="0" w:color="auto"/>
                <w:right w:val="none" w:sz="0" w:space="0" w:color="auto"/>
              </w:divBdr>
              <w:divsChild>
                <w:div w:id="155635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3289">
          <w:marLeft w:val="600"/>
          <w:marRight w:val="0"/>
          <w:marTop w:val="0"/>
          <w:marBottom w:val="0"/>
          <w:divBdr>
            <w:top w:val="none" w:sz="0" w:space="0" w:color="auto"/>
            <w:left w:val="none" w:sz="0" w:space="0" w:color="auto"/>
            <w:bottom w:val="none" w:sz="0" w:space="0" w:color="auto"/>
            <w:right w:val="none" w:sz="0" w:space="0" w:color="auto"/>
          </w:divBdr>
          <w:divsChild>
            <w:div w:id="1289431392">
              <w:marLeft w:val="0"/>
              <w:marRight w:val="0"/>
              <w:marTop w:val="0"/>
              <w:marBottom w:val="0"/>
              <w:divBdr>
                <w:top w:val="none" w:sz="0" w:space="0" w:color="auto"/>
                <w:left w:val="none" w:sz="0" w:space="0" w:color="auto"/>
                <w:bottom w:val="none" w:sz="0" w:space="0" w:color="auto"/>
                <w:right w:val="none" w:sz="0" w:space="0" w:color="auto"/>
              </w:divBdr>
              <w:divsChild>
                <w:div w:id="535435827">
                  <w:marLeft w:val="0"/>
                  <w:marRight w:val="0"/>
                  <w:marTop w:val="0"/>
                  <w:marBottom w:val="225"/>
                  <w:divBdr>
                    <w:top w:val="none" w:sz="0" w:space="0" w:color="auto"/>
                    <w:left w:val="none" w:sz="0" w:space="0" w:color="auto"/>
                    <w:bottom w:val="none" w:sz="0" w:space="0" w:color="auto"/>
                    <w:right w:val="none" w:sz="0" w:space="0" w:color="auto"/>
                  </w:divBdr>
                </w:div>
                <w:div w:id="705955047">
                  <w:marLeft w:val="0"/>
                  <w:marRight w:val="0"/>
                  <w:marTop w:val="0"/>
                  <w:marBottom w:val="225"/>
                  <w:divBdr>
                    <w:top w:val="none" w:sz="0" w:space="0" w:color="auto"/>
                    <w:left w:val="none" w:sz="0" w:space="0" w:color="auto"/>
                    <w:bottom w:val="none" w:sz="0" w:space="0" w:color="auto"/>
                    <w:right w:val="none" w:sz="0" w:space="0" w:color="auto"/>
                  </w:divBdr>
                </w:div>
                <w:div w:id="1616255857">
                  <w:marLeft w:val="0"/>
                  <w:marRight w:val="0"/>
                  <w:marTop w:val="0"/>
                  <w:marBottom w:val="225"/>
                  <w:divBdr>
                    <w:top w:val="none" w:sz="0" w:space="0" w:color="auto"/>
                    <w:left w:val="none" w:sz="0" w:space="0" w:color="auto"/>
                    <w:bottom w:val="none" w:sz="0" w:space="0" w:color="auto"/>
                    <w:right w:val="none" w:sz="0" w:space="0" w:color="auto"/>
                  </w:divBdr>
                  <w:divsChild>
                    <w:div w:id="536353092">
                      <w:marLeft w:val="0"/>
                      <w:marRight w:val="0"/>
                      <w:marTop w:val="0"/>
                      <w:marBottom w:val="0"/>
                      <w:divBdr>
                        <w:top w:val="none" w:sz="0" w:space="0" w:color="auto"/>
                        <w:left w:val="none" w:sz="0" w:space="0" w:color="auto"/>
                        <w:bottom w:val="none" w:sz="0" w:space="0" w:color="auto"/>
                        <w:right w:val="none" w:sz="0" w:space="0" w:color="auto"/>
                      </w:divBdr>
                    </w:div>
                  </w:divsChild>
                </w:div>
                <w:div w:id="1603105472">
                  <w:marLeft w:val="0"/>
                  <w:marRight w:val="0"/>
                  <w:marTop w:val="0"/>
                  <w:marBottom w:val="225"/>
                  <w:divBdr>
                    <w:top w:val="none" w:sz="0" w:space="0" w:color="auto"/>
                    <w:left w:val="none" w:sz="0" w:space="0" w:color="auto"/>
                    <w:bottom w:val="none" w:sz="0" w:space="0" w:color="auto"/>
                    <w:right w:val="none" w:sz="0" w:space="0" w:color="auto"/>
                  </w:divBdr>
                </w:div>
              </w:divsChild>
            </w:div>
            <w:div w:id="1267615896">
              <w:marLeft w:val="0"/>
              <w:marRight w:val="0"/>
              <w:marTop w:val="60"/>
              <w:marBottom w:val="0"/>
              <w:divBdr>
                <w:top w:val="none" w:sz="0" w:space="0" w:color="auto"/>
                <w:left w:val="none" w:sz="0" w:space="0" w:color="auto"/>
                <w:bottom w:val="none" w:sz="0" w:space="0" w:color="auto"/>
                <w:right w:val="none" w:sz="0" w:space="0" w:color="auto"/>
              </w:divBdr>
            </w:div>
            <w:div w:id="1670674983">
              <w:marLeft w:val="0"/>
              <w:marRight w:val="0"/>
              <w:marTop w:val="0"/>
              <w:marBottom w:val="0"/>
              <w:divBdr>
                <w:top w:val="none" w:sz="0" w:space="0" w:color="auto"/>
                <w:left w:val="none" w:sz="0" w:space="0" w:color="auto"/>
                <w:bottom w:val="single" w:sz="6" w:space="15" w:color="DBDBDB"/>
                <w:right w:val="none" w:sz="0" w:space="0" w:color="auto"/>
              </w:divBdr>
              <w:divsChild>
                <w:div w:id="246352336">
                  <w:marLeft w:val="0"/>
                  <w:marRight w:val="0"/>
                  <w:marTop w:val="0"/>
                  <w:marBottom w:val="0"/>
                  <w:divBdr>
                    <w:top w:val="none" w:sz="0" w:space="0" w:color="auto"/>
                    <w:left w:val="none" w:sz="0" w:space="0" w:color="auto"/>
                    <w:bottom w:val="none" w:sz="0" w:space="0" w:color="auto"/>
                    <w:right w:val="none" w:sz="0" w:space="0" w:color="auto"/>
                  </w:divBdr>
                </w:div>
                <w:div w:id="1833907733">
                  <w:marLeft w:val="0"/>
                  <w:marRight w:val="0"/>
                  <w:marTop w:val="120"/>
                  <w:marBottom w:val="225"/>
                  <w:divBdr>
                    <w:top w:val="none" w:sz="0" w:space="0" w:color="auto"/>
                    <w:left w:val="none" w:sz="0" w:space="0" w:color="auto"/>
                    <w:bottom w:val="none" w:sz="0" w:space="0" w:color="auto"/>
                    <w:right w:val="none" w:sz="0" w:space="0" w:color="auto"/>
                  </w:divBdr>
                </w:div>
                <w:div w:id="1627005823">
                  <w:marLeft w:val="0"/>
                  <w:marRight w:val="0"/>
                  <w:marTop w:val="60"/>
                  <w:marBottom w:val="0"/>
                  <w:divBdr>
                    <w:top w:val="none" w:sz="0" w:space="0" w:color="auto"/>
                    <w:left w:val="none" w:sz="0" w:space="0" w:color="auto"/>
                    <w:bottom w:val="none" w:sz="0" w:space="0" w:color="auto"/>
                    <w:right w:val="none" w:sz="0" w:space="0" w:color="auto"/>
                  </w:divBdr>
                </w:div>
              </w:divsChild>
            </w:div>
            <w:div w:id="128708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haracterology.ru/school-method/Theater/Theater_Essence/" TargetMode="External"/><Relationship Id="rId3" Type="http://schemas.microsoft.com/office/2007/relationships/stylesWithEffects" Target="stylesWithEffects.xml"/><Relationship Id="rId7" Type="http://schemas.openxmlformats.org/officeDocument/2006/relationships/hyperlink" Target="http://characterology.ru/school-method/Theater/Theater_Esse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ppl.ru/vyipusk-6-1/srochno-v-nomer-meburno-teatr-soobschestvo.htm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characterology.ru/school-method/Theater/Theater_Essence/" TargetMode="External"/><Relationship Id="rId4" Type="http://schemas.openxmlformats.org/officeDocument/2006/relationships/settings" Target="settings.xml"/><Relationship Id="rId9" Type="http://schemas.openxmlformats.org/officeDocument/2006/relationships/hyperlink" Target="http://characterology.ru/school-method/Theater/Theater_Essen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2152</Words>
  <Characters>12267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dc:creator>
  <cp:lastModifiedBy>Кирилл</cp:lastModifiedBy>
  <cp:revision>1</cp:revision>
  <dcterms:created xsi:type="dcterms:W3CDTF">2023-04-13T03:09:00Z</dcterms:created>
  <dcterms:modified xsi:type="dcterms:W3CDTF">2023-04-13T03:22:00Z</dcterms:modified>
</cp:coreProperties>
</file>